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FF" w:rsidRPr="00621208" w:rsidRDefault="000A25FF" w:rsidP="000A25FF">
      <w:pPr>
        <w:keepNext/>
        <w:spacing w:after="0" w:line="240" w:lineRule="auto"/>
        <w:jc w:val="center"/>
        <w:outlineLvl w:val="0"/>
        <w:rPr>
          <w:rFonts w:ascii="Arial" w:eastAsia="Times New Roman" w:hAnsi="Arial" w:cs="Times New Roman"/>
          <w:b/>
          <w:caps/>
          <w:sz w:val="33"/>
          <w:szCs w:val="20"/>
          <w:lang w:eastAsia="ru-RU"/>
        </w:rPr>
      </w:pPr>
    </w:p>
    <w:p w:rsidR="000A25FF" w:rsidRPr="00621208" w:rsidRDefault="000A25FF" w:rsidP="000A25FF">
      <w:pPr>
        <w:spacing w:after="0" w:line="240" w:lineRule="auto"/>
        <w:rPr>
          <w:rFonts w:ascii="Arial" w:eastAsia="Times New Roman" w:hAnsi="Arial" w:cs="Times New Roman"/>
          <w:sz w:val="16"/>
          <w:szCs w:val="16"/>
          <w:lang w:eastAsia="ru-RU"/>
        </w:rPr>
      </w:pPr>
    </w:p>
    <w:p w:rsidR="00D23DDE" w:rsidRDefault="00D23DDE" w:rsidP="00D23DDE">
      <w:pPr>
        <w:pStyle w:val="ab"/>
        <w:jc w:val="right"/>
        <w:rPr>
          <w:rFonts w:ascii="Arial" w:hAnsi="Arial" w:cs="Arial"/>
        </w:rPr>
      </w:pPr>
    </w:p>
    <w:p w:rsidR="00D23DDE" w:rsidRPr="0034556E" w:rsidRDefault="00D23DDE" w:rsidP="00D23DDE">
      <w:pPr>
        <w:pStyle w:val="ab"/>
        <w:jc w:val="right"/>
        <w:rPr>
          <w:rFonts w:ascii="Arial" w:hAnsi="Arial" w:cs="Arial"/>
        </w:rPr>
      </w:pPr>
      <w:r w:rsidRPr="0034556E">
        <w:rPr>
          <w:rFonts w:ascii="Arial" w:hAnsi="Arial" w:cs="Arial"/>
        </w:rPr>
        <w:t>УТВЕРЖДАЮ</w:t>
      </w:r>
    </w:p>
    <w:p w:rsidR="00D23DDE" w:rsidRPr="0034556E" w:rsidRDefault="00D23DDE" w:rsidP="00D23DDE">
      <w:pPr>
        <w:pStyle w:val="ab"/>
        <w:jc w:val="right"/>
        <w:rPr>
          <w:rFonts w:ascii="Arial" w:hAnsi="Arial" w:cs="Arial"/>
        </w:rPr>
      </w:pPr>
      <w:r w:rsidRPr="0034556E">
        <w:rPr>
          <w:rFonts w:ascii="Arial" w:hAnsi="Arial" w:cs="Arial"/>
        </w:rPr>
        <w:t xml:space="preserve">Директор </w:t>
      </w:r>
      <w:r w:rsidR="008E4E1A" w:rsidRPr="008E4E1A">
        <w:rPr>
          <w:rFonts w:ascii="Arial" w:hAnsi="Arial" w:cs="Arial"/>
          <w:u w:val="single"/>
        </w:rPr>
        <w:t>МАУ ДО Бердюжского района «ДЮСШ»</w:t>
      </w:r>
    </w:p>
    <w:p w:rsidR="00D23DDE" w:rsidRPr="0034556E" w:rsidRDefault="00D23DDE" w:rsidP="00D23DDE">
      <w:pPr>
        <w:pStyle w:val="ab"/>
        <w:jc w:val="right"/>
        <w:rPr>
          <w:rFonts w:ascii="Arial" w:hAnsi="Arial" w:cs="Arial"/>
        </w:rPr>
      </w:pPr>
      <w:r w:rsidRPr="0034556E">
        <w:rPr>
          <w:rFonts w:ascii="Arial" w:hAnsi="Arial" w:cs="Arial"/>
        </w:rPr>
        <w:t>(наименование Учреждения)</w:t>
      </w:r>
    </w:p>
    <w:p w:rsidR="00D23DDE" w:rsidRPr="008E4E1A" w:rsidRDefault="00D23DDE" w:rsidP="00D23DDE">
      <w:pPr>
        <w:pStyle w:val="ab"/>
        <w:jc w:val="right"/>
        <w:rPr>
          <w:rFonts w:ascii="Arial" w:hAnsi="Arial" w:cs="Arial"/>
          <w:u w:val="single"/>
        </w:rPr>
      </w:pPr>
      <w:r w:rsidRPr="0034556E">
        <w:rPr>
          <w:rFonts w:ascii="Arial" w:hAnsi="Arial" w:cs="Arial"/>
        </w:rPr>
        <w:t>_______</w:t>
      </w:r>
      <w:r w:rsidR="008E4E1A">
        <w:rPr>
          <w:rFonts w:ascii="Arial" w:hAnsi="Arial" w:cs="Arial"/>
        </w:rPr>
        <w:t>____________</w:t>
      </w:r>
      <w:r w:rsidRPr="0034556E">
        <w:rPr>
          <w:rFonts w:ascii="Arial" w:hAnsi="Arial" w:cs="Arial"/>
        </w:rPr>
        <w:t>______</w:t>
      </w:r>
      <w:r w:rsidR="008E4E1A">
        <w:rPr>
          <w:rFonts w:ascii="Arial" w:hAnsi="Arial" w:cs="Arial"/>
        </w:rPr>
        <w:t>/</w:t>
      </w:r>
      <w:r w:rsidR="008E4E1A">
        <w:rPr>
          <w:rFonts w:ascii="Arial" w:hAnsi="Arial" w:cs="Arial"/>
          <w:u w:val="single"/>
        </w:rPr>
        <w:t>В.Л. Швецов</w:t>
      </w:r>
    </w:p>
    <w:p w:rsidR="00D23DDE" w:rsidRPr="0034556E" w:rsidRDefault="00D23DDE" w:rsidP="00D23DDE">
      <w:pPr>
        <w:pStyle w:val="ab"/>
        <w:jc w:val="right"/>
        <w:rPr>
          <w:rFonts w:ascii="Arial" w:hAnsi="Arial" w:cs="Arial"/>
        </w:rPr>
      </w:pPr>
      <w:r w:rsidRPr="0034556E">
        <w:rPr>
          <w:rFonts w:ascii="Arial" w:hAnsi="Arial" w:cs="Arial"/>
        </w:rPr>
        <w:t>роспись (Ф.И.О. руководителя Учреждения)</w:t>
      </w:r>
    </w:p>
    <w:p w:rsidR="00D23DDE" w:rsidRPr="008E4E1A" w:rsidRDefault="00D23DDE" w:rsidP="00D23DDE">
      <w:pPr>
        <w:pStyle w:val="ab"/>
        <w:jc w:val="right"/>
        <w:rPr>
          <w:rFonts w:ascii="Arial" w:hAnsi="Arial" w:cs="Arial"/>
          <w:u w:val="single"/>
        </w:rPr>
      </w:pPr>
    </w:p>
    <w:p w:rsidR="00D23DDE" w:rsidRPr="008E4E1A" w:rsidRDefault="00D23DDE" w:rsidP="00D23DDE">
      <w:pPr>
        <w:pStyle w:val="ab"/>
        <w:jc w:val="right"/>
        <w:rPr>
          <w:rFonts w:ascii="Arial" w:hAnsi="Arial" w:cs="Arial"/>
          <w:u w:val="single"/>
        </w:rPr>
      </w:pPr>
      <w:r w:rsidRPr="008E4E1A">
        <w:rPr>
          <w:rFonts w:ascii="Arial" w:hAnsi="Arial" w:cs="Arial"/>
          <w:u w:val="single"/>
        </w:rPr>
        <w:t>«</w:t>
      </w:r>
      <w:r w:rsidR="00E83A86">
        <w:rPr>
          <w:rFonts w:ascii="Arial" w:hAnsi="Arial" w:cs="Arial"/>
          <w:u w:val="single"/>
        </w:rPr>
        <w:t xml:space="preserve"> </w:t>
      </w:r>
      <w:r w:rsidR="00194F4F">
        <w:rPr>
          <w:rFonts w:ascii="Arial" w:hAnsi="Arial" w:cs="Arial"/>
          <w:u w:val="single"/>
        </w:rPr>
        <w:t>01</w:t>
      </w:r>
      <w:r w:rsidRPr="008E4E1A">
        <w:rPr>
          <w:rFonts w:ascii="Arial" w:hAnsi="Arial" w:cs="Arial"/>
          <w:u w:val="single"/>
        </w:rPr>
        <w:t>»</w:t>
      </w:r>
      <w:r w:rsidR="008E4E1A" w:rsidRPr="008E4E1A">
        <w:rPr>
          <w:rFonts w:ascii="Arial" w:hAnsi="Arial" w:cs="Arial"/>
          <w:u w:val="single"/>
        </w:rPr>
        <w:t xml:space="preserve"> </w:t>
      </w:r>
      <w:r w:rsidR="00194F4F">
        <w:rPr>
          <w:rFonts w:ascii="Arial" w:hAnsi="Arial" w:cs="Arial"/>
          <w:u w:val="single"/>
        </w:rPr>
        <w:t>ноября</w:t>
      </w:r>
      <w:r w:rsidR="00E83A86">
        <w:rPr>
          <w:rFonts w:ascii="Arial" w:hAnsi="Arial" w:cs="Arial"/>
          <w:u w:val="single"/>
        </w:rPr>
        <w:t xml:space="preserve"> </w:t>
      </w:r>
      <w:r w:rsidR="004B5C2E">
        <w:rPr>
          <w:rFonts w:ascii="Arial" w:hAnsi="Arial" w:cs="Arial"/>
          <w:u w:val="single"/>
        </w:rPr>
        <w:t xml:space="preserve">  </w:t>
      </w:r>
      <w:r w:rsidR="008E4E1A" w:rsidRPr="008E4E1A">
        <w:rPr>
          <w:rFonts w:ascii="Arial" w:hAnsi="Arial" w:cs="Arial"/>
          <w:u w:val="single"/>
        </w:rPr>
        <w:t>201</w:t>
      </w:r>
      <w:bookmarkStart w:id="0" w:name="_GoBack"/>
      <w:bookmarkEnd w:id="0"/>
      <w:r w:rsidR="00194F4F">
        <w:rPr>
          <w:rFonts w:ascii="Arial" w:hAnsi="Arial" w:cs="Arial"/>
          <w:u w:val="single"/>
        </w:rPr>
        <w:t>7</w:t>
      </w:r>
      <w:r w:rsidRPr="008E4E1A">
        <w:rPr>
          <w:rFonts w:ascii="Arial" w:hAnsi="Arial" w:cs="Arial"/>
          <w:u w:val="single"/>
        </w:rPr>
        <w:t xml:space="preserve"> г.</w:t>
      </w:r>
    </w:p>
    <w:p w:rsidR="00D23DDE" w:rsidRPr="0034556E" w:rsidRDefault="00D23DDE" w:rsidP="00D23DDE">
      <w:pPr>
        <w:pStyle w:val="11"/>
        <w:keepNext/>
        <w:keepLines/>
        <w:shd w:val="clear" w:color="auto" w:fill="auto"/>
        <w:spacing w:after="401" w:line="340" w:lineRule="exact"/>
        <w:rPr>
          <w:rFonts w:ascii="Arial" w:hAnsi="Arial" w:cs="Arial"/>
          <w:b/>
          <w:sz w:val="24"/>
          <w:szCs w:val="24"/>
        </w:rPr>
      </w:pPr>
      <w:r w:rsidRPr="0034556E">
        <w:rPr>
          <w:rFonts w:ascii="Arial" w:hAnsi="Arial" w:cs="Arial"/>
          <w:sz w:val="24"/>
          <w:szCs w:val="24"/>
        </w:rPr>
        <w:t xml:space="preserve">                                                                   </w:t>
      </w:r>
      <w:r>
        <w:rPr>
          <w:rFonts w:ascii="Arial" w:hAnsi="Arial" w:cs="Arial"/>
          <w:sz w:val="24"/>
          <w:szCs w:val="24"/>
        </w:rPr>
        <w:t xml:space="preserve"> </w:t>
      </w:r>
      <w:r w:rsidRPr="0034556E">
        <w:rPr>
          <w:rFonts w:ascii="Arial" w:hAnsi="Arial" w:cs="Arial"/>
          <w:sz w:val="24"/>
          <w:szCs w:val="24"/>
        </w:rPr>
        <w:t xml:space="preserve">                  </w:t>
      </w:r>
      <w:r w:rsidR="008E4E1A">
        <w:rPr>
          <w:rFonts w:ascii="Arial" w:hAnsi="Arial" w:cs="Arial"/>
          <w:sz w:val="24"/>
          <w:szCs w:val="24"/>
        </w:rPr>
        <w:t xml:space="preserve">            </w:t>
      </w:r>
      <w:r w:rsidRPr="0034556E">
        <w:rPr>
          <w:rFonts w:ascii="Arial" w:hAnsi="Arial" w:cs="Arial"/>
          <w:sz w:val="24"/>
          <w:szCs w:val="24"/>
        </w:rPr>
        <w:t xml:space="preserve"> (дата утверждения)</w:t>
      </w:r>
    </w:p>
    <w:p w:rsidR="00D23DDE" w:rsidRPr="0034556E" w:rsidRDefault="00D23DDE" w:rsidP="00D23DDE">
      <w:pPr>
        <w:pStyle w:val="11"/>
        <w:keepNext/>
        <w:keepLines/>
        <w:shd w:val="clear" w:color="auto" w:fill="auto"/>
        <w:spacing w:after="401" w:line="340" w:lineRule="exact"/>
        <w:rPr>
          <w:rFonts w:ascii="Arial" w:hAnsi="Arial" w:cs="Arial"/>
          <w:sz w:val="24"/>
          <w:szCs w:val="24"/>
          <w:highlight w:val="yellow"/>
        </w:rPr>
      </w:pPr>
    </w:p>
    <w:p w:rsidR="00D23DDE" w:rsidRPr="0034556E" w:rsidRDefault="00D23DDE" w:rsidP="00D23DDE">
      <w:pPr>
        <w:pStyle w:val="11"/>
        <w:keepNext/>
        <w:keepLines/>
        <w:shd w:val="clear" w:color="auto" w:fill="auto"/>
        <w:spacing w:after="0" w:line="360" w:lineRule="auto"/>
        <w:rPr>
          <w:rFonts w:ascii="Arial" w:hAnsi="Arial" w:cs="Arial"/>
          <w:sz w:val="24"/>
          <w:szCs w:val="24"/>
        </w:rPr>
      </w:pPr>
      <w:r w:rsidRPr="0034556E">
        <w:rPr>
          <w:rFonts w:ascii="Arial" w:hAnsi="Arial" w:cs="Arial"/>
          <w:sz w:val="24"/>
          <w:szCs w:val="24"/>
        </w:rPr>
        <w:t>ПОЛОЖЕНИЕ</w:t>
      </w:r>
    </w:p>
    <w:p w:rsidR="00D23DDE" w:rsidRPr="0034556E" w:rsidRDefault="00D23DDE" w:rsidP="00D23DDE">
      <w:pPr>
        <w:pStyle w:val="30"/>
        <w:shd w:val="clear" w:color="auto" w:fill="auto"/>
        <w:spacing w:before="0" w:line="360" w:lineRule="auto"/>
        <w:rPr>
          <w:rFonts w:ascii="Arial" w:hAnsi="Arial" w:cs="Arial"/>
          <w:sz w:val="24"/>
          <w:szCs w:val="24"/>
        </w:rPr>
      </w:pPr>
      <w:r w:rsidRPr="0034556E">
        <w:rPr>
          <w:rFonts w:ascii="Arial" w:hAnsi="Arial" w:cs="Arial"/>
          <w:sz w:val="24"/>
          <w:szCs w:val="24"/>
        </w:rPr>
        <w:t xml:space="preserve">об оказании </w:t>
      </w:r>
      <w:proofErr w:type="gramStart"/>
      <w:r w:rsidRPr="0034556E">
        <w:rPr>
          <w:rFonts w:ascii="Arial" w:hAnsi="Arial" w:cs="Arial"/>
          <w:sz w:val="24"/>
          <w:szCs w:val="24"/>
        </w:rPr>
        <w:t>платных</w:t>
      </w:r>
      <w:proofErr w:type="gramEnd"/>
      <w:r w:rsidRPr="0034556E">
        <w:rPr>
          <w:rFonts w:ascii="Arial" w:hAnsi="Arial" w:cs="Arial"/>
          <w:sz w:val="24"/>
          <w:szCs w:val="24"/>
        </w:rPr>
        <w:t xml:space="preserve"> образовательных</w:t>
      </w:r>
    </w:p>
    <w:p w:rsidR="008E4E1A" w:rsidRPr="0034556E" w:rsidRDefault="00D23DDE" w:rsidP="008E4E1A">
      <w:pPr>
        <w:pStyle w:val="ab"/>
        <w:jc w:val="center"/>
        <w:rPr>
          <w:rFonts w:ascii="Arial" w:hAnsi="Arial" w:cs="Arial"/>
        </w:rPr>
      </w:pPr>
      <w:r w:rsidRPr="0034556E">
        <w:rPr>
          <w:rFonts w:ascii="Arial" w:hAnsi="Arial" w:cs="Arial"/>
        </w:rPr>
        <w:t>и иных услуг</w:t>
      </w:r>
      <w:r w:rsidR="008E4E1A" w:rsidRPr="008E4E1A">
        <w:rPr>
          <w:rFonts w:ascii="Arial" w:hAnsi="Arial" w:cs="Arial"/>
          <w:u w:val="single"/>
        </w:rPr>
        <w:t xml:space="preserve"> МАУ ДО Бердюжского района «ДЮСШ»</w:t>
      </w:r>
    </w:p>
    <w:p w:rsidR="00D23DDE" w:rsidRPr="0034556E" w:rsidRDefault="00D23DDE" w:rsidP="00D23DDE">
      <w:pPr>
        <w:pStyle w:val="30"/>
        <w:shd w:val="clear" w:color="auto" w:fill="auto"/>
        <w:spacing w:before="0" w:line="360" w:lineRule="auto"/>
        <w:rPr>
          <w:rFonts w:ascii="Arial" w:hAnsi="Arial" w:cs="Arial"/>
          <w:sz w:val="24"/>
          <w:szCs w:val="24"/>
        </w:rPr>
      </w:pPr>
      <w:r w:rsidRPr="0034556E">
        <w:rPr>
          <w:rFonts w:ascii="Arial" w:hAnsi="Arial" w:cs="Arial"/>
          <w:sz w:val="24"/>
          <w:szCs w:val="24"/>
        </w:rPr>
        <w:t>(наименование Учреждения)</w:t>
      </w:r>
    </w:p>
    <w:p w:rsidR="00D23DDE" w:rsidRPr="0034556E" w:rsidRDefault="00E83A86" w:rsidP="00D23DDE">
      <w:pPr>
        <w:pStyle w:val="30"/>
        <w:shd w:val="clear" w:color="auto" w:fill="auto"/>
        <w:spacing w:before="0" w:line="360" w:lineRule="auto"/>
        <w:rPr>
          <w:rFonts w:ascii="Arial" w:hAnsi="Arial" w:cs="Arial"/>
          <w:sz w:val="24"/>
          <w:szCs w:val="24"/>
        </w:rPr>
      </w:pPr>
      <w:r>
        <w:rPr>
          <w:rFonts w:ascii="Arial" w:hAnsi="Arial" w:cs="Arial"/>
          <w:sz w:val="24"/>
          <w:szCs w:val="24"/>
        </w:rPr>
        <w:t>На 201</w:t>
      </w:r>
      <w:r w:rsidR="00DC7F90">
        <w:rPr>
          <w:rFonts w:ascii="Arial" w:hAnsi="Arial" w:cs="Arial"/>
          <w:sz w:val="24"/>
          <w:szCs w:val="24"/>
        </w:rPr>
        <w:t>8</w:t>
      </w:r>
      <w:r>
        <w:rPr>
          <w:rFonts w:ascii="Arial" w:hAnsi="Arial" w:cs="Arial"/>
          <w:sz w:val="24"/>
          <w:szCs w:val="24"/>
        </w:rPr>
        <w:t xml:space="preserve"> год</w:t>
      </w: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Pr="0034556E" w:rsidRDefault="00D23DDE" w:rsidP="00D23DDE">
      <w:pPr>
        <w:pStyle w:val="30"/>
        <w:shd w:val="clear" w:color="auto" w:fill="auto"/>
        <w:spacing w:before="0"/>
        <w:rPr>
          <w:rFonts w:ascii="Arial" w:hAnsi="Arial" w:cs="Arial"/>
          <w:sz w:val="24"/>
          <w:szCs w:val="24"/>
          <w:highlight w:val="yellow"/>
        </w:rPr>
      </w:pPr>
    </w:p>
    <w:p w:rsidR="00D23DDE" w:rsidRDefault="00D23DDE" w:rsidP="00D23DDE">
      <w:pPr>
        <w:pStyle w:val="4"/>
        <w:shd w:val="clear" w:color="auto" w:fill="auto"/>
        <w:spacing w:line="220" w:lineRule="exact"/>
        <w:ind w:firstLine="0"/>
        <w:jc w:val="center"/>
        <w:rPr>
          <w:rFonts w:ascii="Arial" w:hAnsi="Arial" w:cs="Arial"/>
          <w:sz w:val="24"/>
          <w:szCs w:val="24"/>
          <w:highlight w:val="yellow"/>
        </w:rPr>
      </w:pPr>
    </w:p>
    <w:p w:rsidR="00D23DDE" w:rsidRDefault="00D23DDE" w:rsidP="00D23DDE">
      <w:pPr>
        <w:pStyle w:val="4"/>
        <w:shd w:val="clear" w:color="auto" w:fill="auto"/>
        <w:spacing w:line="220" w:lineRule="exact"/>
        <w:ind w:firstLine="0"/>
        <w:jc w:val="center"/>
        <w:rPr>
          <w:rFonts w:ascii="Arial" w:hAnsi="Arial" w:cs="Arial"/>
          <w:sz w:val="24"/>
          <w:szCs w:val="24"/>
          <w:highlight w:val="yellow"/>
        </w:rPr>
      </w:pPr>
    </w:p>
    <w:p w:rsidR="003E559F" w:rsidRDefault="003E559F" w:rsidP="00D23DDE">
      <w:pPr>
        <w:pStyle w:val="4"/>
        <w:shd w:val="clear" w:color="auto" w:fill="auto"/>
        <w:spacing w:line="220" w:lineRule="exact"/>
        <w:ind w:firstLine="0"/>
        <w:jc w:val="center"/>
        <w:rPr>
          <w:rFonts w:ascii="Arial" w:hAnsi="Arial" w:cs="Arial"/>
          <w:sz w:val="24"/>
          <w:szCs w:val="24"/>
          <w:highlight w:val="yellow"/>
        </w:rPr>
      </w:pPr>
    </w:p>
    <w:p w:rsidR="003E559F" w:rsidRPr="003E559F" w:rsidRDefault="003E559F" w:rsidP="00D23DDE">
      <w:pPr>
        <w:pStyle w:val="4"/>
        <w:shd w:val="clear" w:color="auto" w:fill="auto"/>
        <w:spacing w:line="220" w:lineRule="exact"/>
        <w:ind w:firstLine="0"/>
        <w:jc w:val="center"/>
        <w:rPr>
          <w:rFonts w:ascii="Arial" w:hAnsi="Arial" w:cs="Arial"/>
          <w:sz w:val="24"/>
          <w:szCs w:val="24"/>
          <w:highlight w:val="yellow"/>
        </w:rPr>
      </w:pPr>
    </w:p>
    <w:p w:rsidR="00D23DDE" w:rsidRDefault="00D23DDE" w:rsidP="00D23DDE">
      <w:pPr>
        <w:pStyle w:val="4"/>
        <w:shd w:val="clear" w:color="auto" w:fill="auto"/>
        <w:spacing w:line="220" w:lineRule="exact"/>
        <w:ind w:firstLine="0"/>
        <w:jc w:val="center"/>
        <w:rPr>
          <w:rFonts w:ascii="Arial" w:hAnsi="Arial" w:cs="Arial"/>
          <w:sz w:val="24"/>
          <w:szCs w:val="24"/>
          <w:highlight w:val="yellow"/>
        </w:rPr>
      </w:pPr>
    </w:p>
    <w:p w:rsidR="00D23DDE" w:rsidRDefault="00D23DDE" w:rsidP="00D23DDE">
      <w:pPr>
        <w:pStyle w:val="4"/>
        <w:shd w:val="clear" w:color="auto" w:fill="auto"/>
        <w:spacing w:line="220" w:lineRule="exact"/>
        <w:ind w:firstLine="0"/>
        <w:jc w:val="center"/>
        <w:rPr>
          <w:rFonts w:ascii="Arial" w:hAnsi="Arial" w:cs="Arial"/>
          <w:sz w:val="24"/>
          <w:szCs w:val="24"/>
          <w:highlight w:val="yellow"/>
        </w:rPr>
      </w:pPr>
    </w:p>
    <w:p w:rsidR="00C013AC" w:rsidRDefault="00C013AC" w:rsidP="00D23DDE">
      <w:pPr>
        <w:pStyle w:val="4"/>
        <w:shd w:val="clear" w:color="auto" w:fill="auto"/>
        <w:spacing w:line="220" w:lineRule="exact"/>
        <w:ind w:firstLine="0"/>
        <w:jc w:val="center"/>
        <w:rPr>
          <w:rFonts w:ascii="Arial" w:hAnsi="Arial" w:cs="Arial"/>
          <w:sz w:val="24"/>
          <w:szCs w:val="24"/>
          <w:highlight w:val="yellow"/>
        </w:rPr>
      </w:pPr>
    </w:p>
    <w:p w:rsidR="00C013AC" w:rsidRPr="00C013AC" w:rsidRDefault="00C013AC" w:rsidP="00D23DDE">
      <w:pPr>
        <w:pStyle w:val="4"/>
        <w:shd w:val="clear" w:color="auto" w:fill="auto"/>
        <w:spacing w:line="220" w:lineRule="exact"/>
        <w:ind w:firstLine="0"/>
        <w:jc w:val="center"/>
        <w:rPr>
          <w:rFonts w:ascii="Arial" w:hAnsi="Arial" w:cs="Arial"/>
          <w:sz w:val="24"/>
          <w:szCs w:val="24"/>
          <w:highlight w:val="yellow"/>
        </w:rPr>
      </w:pPr>
    </w:p>
    <w:p w:rsidR="00D23DDE" w:rsidRPr="001F3AFF" w:rsidRDefault="00D23DDE" w:rsidP="00D23DDE">
      <w:pPr>
        <w:pStyle w:val="20"/>
        <w:keepNext/>
        <w:keepLines/>
        <w:shd w:val="clear" w:color="auto" w:fill="auto"/>
        <w:ind w:left="4080"/>
        <w:rPr>
          <w:rFonts w:ascii="Arial" w:hAnsi="Arial" w:cs="Arial"/>
          <w:sz w:val="24"/>
          <w:szCs w:val="24"/>
        </w:rPr>
      </w:pPr>
      <w:bookmarkStart w:id="1" w:name="bookmark1"/>
      <w:r w:rsidRPr="003201D1">
        <w:rPr>
          <w:rFonts w:ascii="Arial" w:hAnsi="Arial" w:cs="Arial"/>
          <w:sz w:val="24"/>
          <w:szCs w:val="24"/>
        </w:rPr>
        <w:lastRenderedPageBreak/>
        <w:t>1. Общие положения</w:t>
      </w:r>
      <w:bookmarkEnd w:id="1"/>
      <w:r>
        <w:rPr>
          <w:rFonts w:ascii="Arial" w:hAnsi="Arial" w:cs="Arial"/>
          <w:sz w:val="24"/>
          <w:szCs w:val="24"/>
        </w:rPr>
        <w:t>.</w:t>
      </w:r>
    </w:p>
    <w:p w:rsidR="00D23DDE" w:rsidRPr="003201D1" w:rsidRDefault="00D23DDE" w:rsidP="00D23DDE">
      <w:pPr>
        <w:pStyle w:val="20"/>
        <w:keepNext/>
        <w:keepLines/>
        <w:shd w:val="clear" w:color="auto" w:fill="auto"/>
        <w:ind w:left="4080"/>
        <w:rPr>
          <w:rFonts w:ascii="Arial" w:hAnsi="Arial" w:cs="Arial"/>
          <w:sz w:val="24"/>
          <w:szCs w:val="24"/>
        </w:rPr>
      </w:pPr>
    </w:p>
    <w:p w:rsidR="00D23DDE" w:rsidRPr="003201D1"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Pr>
          <w:rFonts w:ascii="Arial" w:hAnsi="Arial" w:cs="Arial"/>
          <w:sz w:val="24"/>
          <w:szCs w:val="24"/>
        </w:rPr>
        <w:t xml:space="preserve">1.1. </w:t>
      </w:r>
      <w:r w:rsidRPr="003201D1">
        <w:rPr>
          <w:rFonts w:ascii="Arial" w:hAnsi="Arial" w:cs="Arial"/>
          <w:sz w:val="24"/>
          <w:szCs w:val="24"/>
        </w:rPr>
        <w:t>Настоящее Положение разработано в соответствии со следующими нормативными правовыми актами:</w:t>
      </w:r>
    </w:p>
    <w:p w:rsidR="00D23DDE" w:rsidRPr="003201D1" w:rsidRDefault="00D23DDE" w:rsidP="00D23DDE">
      <w:pPr>
        <w:tabs>
          <w:tab w:val="left" w:pos="284"/>
        </w:tabs>
        <w:ind w:firstLine="408"/>
        <w:jc w:val="both"/>
        <w:rPr>
          <w:rFonts w:ascii="Arial" w:hAnsi="Arial" w:cs="Arial"/>
          <w:shd w:val="clear" w:color="auto" w:fill="FFFFFF"/>
        </w:rPr>
      </w:pPr>
      <w:r w:rsidRPr="003201D1">
        <w:rPr>
          <w:rFonts w:ascii="Arial" w:hAnsi="Arial" w:cs="Arial"/>
        </w:rPr>
        <w:t xml:space="preserve">-  </w:t>
      </w:r>
      <w:r>
        <w:rPr>
          <w:rFonts w:ascii="Arial" w:hAnsi="Arial" w:cs="Arial"/>
        </w:rPr>
        <w:t xml:space="preserve"> </w:t>
      </w:r>
      <w:r w:rsidRPr="003201D1">
        <w:rPr>
          <w:rFonts w:ascii="Arial" w:hAnsi="Arial" w:cs="Arial"/>
          <w:shd w:val="clear" w:color="auto" w:fill="FFFFFF"/>
        </w:rPr>
        <w:t xml:space="preserve">Гражданским кодексом </w:t>
      </w:r>
      <w:r w:rsidRPr="003201D1">
        <w:rPr>
          <w:rFonts w:ascii="Arial" w:hAnsi="Arial" w:cs="Arial"/>
        </w:rPr>
        <w:t>Российской Федерации;</w:t>
      </w:r>
    </w:p>
    <w:p w:rsidR="00D23DDE" w:rsidRPr="00D23DDE" w:rsidRDefault="00D23DDE" w:rsidP="00D23DDE">
      <w:pPr>
        <w:tabs>
          <w:tab w:val="left" w:pos="426"/>
          <w:tab w:val="left" w:pos="851"/>
        </w:tabs>
        <w:ind w:firstLine="426"/>
        <w:jc w:val="both"/>
        <w:rPr>
          <w:rFonts w:ascii="Arial" w:hAnsi="Arial" w:cs="Arial"/>
          <w:i/>
        </w:rPr>
      </w:pPr>
      <w:r>
        <w:rPr>
          <w:rFonts w:ascii="Arial" w:hAnsi="Arial" w:cs="Arial"/>
        </w:rPr>
        <w:t xml:space="preserve">- </w:t>
      </w:r>
      <w:r w:rsidRPr="003201D1">
        <w:rPr>
          <w:rFonts w:ascii="Arial" w:hAnsi="Arial" w:cs="Arial"/>
        </w:rPr>
        <w:t>Федеральным законом Российской Федерации</w:t>
      </w:r>
      <w:r>
        <w:rPr>
          <w:rFonts w:ascii="Arial" w:hAnsi="Arial" w:cs="Arial"/>
          <w:shd w:val="clear" w:color="auto" w:fill="FFFFFF"/>
        </w:rPr>
        <w:t xml:space="preserve"> от 29.12.2012 </w:t>
      </w:r>
      <w:r w:rsidRPr="003201D1">
        <w:rPr>
          <w:rFonts w:ascii="Arial" w:hAnsi="Arial" w:cs="Arial"/>
          <w:shd w:val="clear" w:color="auto" w:fill="FFFFFF"/>
        </w:rPr>
        <w:t>№</w:t>
      </w:r>
      <w:r>
        <w:rPr>
          <w:rFonts w:ascii="Arial" w:hAnsi="Arial" w:cs="Arial"/>
          <w:shd w:val="clear" w:color="auto" w:fill="FFFFFF"/>
        </w:rPr>
        <w:t xml:space="preserve"> </w:t>
      </w:r>
      <w:r w:rsidRPr="003201D1">
        <w:rPr>
          <w:rFonts w:ascii="Arial" w:hAnsi="Arial" w:cs="Arial"/>
          <w:shd w:val="clear" w:color="auto" w:fill="FFFFFF"/>
        </w:rPr>
        <w:t>273-ФЗ</w:t>
      </w:r>
      <w:r w:rsidRPr="003201D1">
        <w:rPr>
          <w:rFonts w:ascii="Arial" w:hAnsi="Arial" w:cs="Arial"/>
        </w:rPr>
        <w:t xml:space="preserve"> </w:t>
      </w:r>
      <w:r w:rsidRPr="00D23DDE">
        <w:rPr>
          <w:rFonts w:ascii="Arial" w:hAnsi="Arial" w:cs="Arial"/>
          <w:i/>
        </w:rPr>
        <w:t xml:space="preserve">«Об образовании»; </w:t>
      </w:r>
    </w:p>
    <w:p w:rsidR="00D23DDE" w:rsidRPr="003201D1" w:rsidRDefault="00D23DDE" w:rsidP="00D23DDE">
      <w:pPr>
        <w:ind w:firstLine="408"/>
        <w:jc w:val="both"/>
        <w:rPr>
          <w:rFonts w:ascii="Arial" w:hAnsi="Arial" w:cs="Arial"/>
        </w:rPr>
      </w:pPr>
      <w:r>
        <w:rPr>
          <w:rFonts w:ascii="Arial" w:hAnsi="Arial" w:cs="Arial"/>
        </w:rPr>
        <w:t>-   Федеральным</w:t>
      </w:r>
      <w:r w:rsidRPr="00AB4310">
        <w:rPr>
          <w:rFonts w:ascii="Arial" w:hAnsi="Arial" w:cs="Arial"/>
        </w:rPr>
        <w:t xml:space="preserve"> закон</w:t>
      </w:r>
      <w:r>
        <w:rPr>
          <w:rFonts w:ascii="Arial" w:hAnsi="Arial" w:cs="Arial"/>
        </w:rPr>
        <w:t>ом</w:t>
      </w:r>
      <w:r w:rsidRPr="00AB4310">
        <w:rPr>
          <w:rFonts w:ascii="Arial" w:hAnsi="Arial" w:cs="Arial"/>
        </w:rPr>
        <w:t xml:space="preserve"> «</w:t>
      </w:r>
      <w:r w:rsidRPr="00D23DDE">
        <w:rPr>
          <w:rFonts w:ascii="Arial" w:hAnsi="Arial" w:cs="Arial"/>
          <w:i/>
        </w:rPr>
        <w:t>О физической культуре и спорте в Российской Федерации»</w:t>
      </w:r>
      <w:r w:rsidRPr="00AB4310">
        <w:rPr>
          <w:rFonts w:ascii="Arial" w:hAnsi="Arial" w:cs="Arial"/>
        </w:rPr>
        <w:t xml:space="preserve"> от 04.12.2007 № 329-ФЗ</w:t>
      </w:r>
      <w:r>
        <w:rPr>
          <w:rFonts w:ascii="Arial" w:hAnsi="Arial" w:cs="Arial"/>
        </w:rPr>
        <w:t>;</w:t>
      </w:r>
    </w:p>
    <w:p w:rsidR="00D23DDE" w:rsidRPr="00D23DDE" w:rsidRDefault="00D23DDE" w:rsidP="00D23DDE">
      <w:pPr>
        <w:ind w:firstLine="408"/>
        <w:jc w:val="both"/>
        <w:rPr>
          <w:rFonts w:ascii="Arial" w:hAnsi="Arial" w:cs="Arial"/>
          <w:i/>
        </w:rPr>
      </w:pPr>
      <w:r w:rsidRPr="003201D1">
        <w:rPr>
          <w:rFonts w:ascii="Arial" w:hAnsi="Arial" w:cs="Arial"/>
        </w:rPr>
        <w:t xml:space="preserve">- </w:t>
      </w:r>
      <w:r>
        <w:rPr>
          <w:rFonts w:ascii="Arial" w:hAnsi="Arial" w:cs="Arial"/>
        </w:rPr>
        <w:t xml:space="preserve"> </w:t>
      </w:r>
      <w:r w:rsidRPr="003201D1">
        <w:rPr>
          <w:rFonts w:ascii="Arial" w:hAnsi="Arial" w:cs="Arial"/>
        </w:rPr>
        <w:t xml:space="preserve">Федеральным законом Российской Федерации </w:t>
      </w:r>
      <w:r>
        <w:rPr>
          <w:rStyle w:val="ac"/>
          <w:rFonts w:ascii="Arial" w:hAnsi="Arial" w:cs="Arial"/>
        </w:rPr>
        <w:t>07.02.1992 № 2300-1</w:t>
      </w:r>
      <w:r w:rsidRPr="003201D1">
        <w:rPr>
          <w:rStyle w:val="ac"/>
          <w:rFonts w:ascii="Arial" w:hAnsi="Arial" w:cs="Arial"/>
        </w:rPr>
        <w:t xml:space="preserve"> </w:t>
      </w:r>
      <w:r w:rsidRPr="00D23DDE">
        <w:rPr>
          <w:rFonts w:ascii="Arial" w:hAnsi="Arial" w:cs="Arial"/>
          <w:i/>
        </w:rPr>
        <w:t>«О защите прав потребителей;</w:t>
      </w:r>
    </w:p>
    <w:p w:rsidR="00D23DDE" w:rsidRPr="00AB4310" w:rsidRDefault="00D23DDE" w:rsidP="00D23DDE">
      <w:pPr>
        <w:ind w:firstLine="408"/>
        <w:jc w:val="both"/>
        <w:rPr>
          <w:rFonts w:ascii="Arial" w:hAnsi="Arial" w:cs="Arial"/>
          <w:i/>
        </w:rPr>
      </w:pPr>
      <w:r w:rsidRPr="003201D1">
        <w:rPr>
          <w:rFonts w:ascii="Arial" w:hAnsi="Arial" w:cs="Arial"/>
        </w:rPr>
        <w:t xml:space="preserve">- </w:t>
      </w:r>
      <w:r>
        <w:rPr>
          <w:rFonts w:ascii="Arial" w:hAnsi="Arial" w:cs="Arial"/>
        </w:rPr>
        <w:t xml:space="preserve"> </w:t>
      </w:r>
      <w:r w:rsidRPr="003201D1">
        <w:rPr>
          <w:rFonts w:ascii="Arial" w:hAnsi="Arial" w:cs="Arial"/>
        </w:rPr>
        <w:t xml:space="preserve">Федеральным законом Российской Федерации </w:t>
      </w:r>
      <w:r>
        <w:rPr>
          <w:rStyle w:val="ac"/>
          <w:rFonts w:ascii="Arial" w:hAnsi="Arial" w:cs="Arial"/>
        </w:rPr>
        <w:t xml:space="preserve">03.11.2006 </w:t>
      </w:r>
      <w:r w:rsidRPr="003201D1">
        <w:rPr>
          <w:rStyle w:val="ac"/>
          <w:rFonts w:ascii="Arial" w:hAnsi="Arial" w:cs="Arial"/>
        </w:rPr>
        <w:t>№ 174-ФЗ «Об автономных учреждениях»</w:t>
      </w:r>
      <w:r>
        <w:rPr>
          <w:rStyle w:val="ac"/>
          <w:rFonts w:ascii="Arial" w:hAnsi="Arial" w:cs="Arial"/>
        </w:rPr>
        <w:t>;</w:t>
      </w:r>
    </w:p>
    <w:p w:rsidR="00D23DDE" w:rsidRPr="00D23DDE" w:rsidRDefault="00D23DDE" w:rsidP="00D23DDE">
      <w:pPr>
        <w:ind w:firstLine="408"/>
        <w:jc w:val="both"/>
        <w:rPr>
          <w:rFonts w:ascii="Arial" w:hAnsi="Arial" w:cs="Arial"/>
          <w:i/>
        </w:rPr>
      </w:pPr>
      <w:r w:rsidRPr="003201D1">
        <w:rPr>
          <w:rFonts w:ascii="Arial" w:hAnsi="Arial" w:cs="Arial"/>
        </w:rPr>
        <w:t>- Постановлением Правительства Росс</w:t>
      </w:r>
      <w:r>
        <w:rPr>
          <w:rFonts w:ascii="Arial" w:hAnsi="Arial" w:cs="Arial"/>
        </w:rPr>
        <w:t xml:space="preserve">ийской Федерации от 15.08.2013 </w:t>
      </w:r>
      <w:r w:rsidRPr="003201D1">
        <w:rPr>
          <w:rFonts w:ascii="Arial" w:hAnsi="Arial" w:cs="Arial"/>
        </w:rPr>
        <w:t>706</w:t>
      </w:r>
      <w:r>
        <w:rPr>
          <w:rFonts w:ascii="Arial" w:hAnsi="Arial" w:cs="Arial"/>
        </w:rPr>
        <w:t xml:space="preserve"> </w:t>
      </w:r>
      <w:r w:rsidRPr="00D23DDE">
        <w:rPr>
          <w:rFonts w:ascii="Arial" w:hAnsi="Arial" w:cs="Arial"/>
          <w:i/>
        </w:rPr>
        <w:t>«Об утверждении правил оказания платных образовательных услуг»;</w:t>
      </w:r>
    </w:p>
    <w:p w:rsidR="00D23DDE" w:rsidRPr="00D23DDE" w:rsidRDefault="00D23DDE" w:rsidP="00D23DDE">
      <w:pPr>
        <w:ind w:firstLine="408"/>
        <w:jc w:val="both"/>
        <w:rPr>
          <w:rFonts w:ascii="Arial" w:hAnsi="Arial" w:cs="Arial"/>
          <w:i/>
        </w:rPr>
      </w:pPr>
      <w:r w:rsidRPr="00AB4310">
        <w:rPr>
          <w:rFonts w:ascii="Arial" w:hAnsi="Arial" w:cs="Arial"/>
        </w:rPr>
        <w:t xml:space="preserve">- </w:t>
      </w:r>
      <w:r>
        <w:rPr>
          <w:rFonts w:ascii="Arial" w:hAnsi="Arial" w:cs="Arial"/>
        </w:rPr>
        <w:t xml:space="preserve"> </w:t>
      </w:r>
      <w:r w:rsidRPr="00AB4310">
        <w:rPr>
          <w:rFonts w:ascii="Arial" w:hAnsi="Arial" w:cs="Arial"/>
        </w:rPr>
        <w:t>Законом Тю</w:t>
      </w:r>
      <w:r>
        <w:rPr>
          <w:rFonts w:ascii="Arial" w:hAnsi="Arial" w:cs="Arial"/>
        </w:rPr>
        <w:t xml:space="preserve">менской области от 28.12.2004 </w:t>
      </w:r>
      <w:r w:rsidRPr="00AB4310">
        <w:rPr>
          <w:rFonts w:ascii="Arial" w:hAnsi="Arial" w:cs="Arial"/>
        </w:rPr>
        <w:t xml:space="preserve">N 329 </w:t>
      </w:r>
      <w:r w:rsidRPr="00D23DDE">
        <w:rPr>
          <w:rFonts w:ascii="Arial" w:hAnsi="Arial" w:cs="Arial"/>
          <w:i/>
        </w:rPr>
        <w:t>«О физической культуре и спорте в Тюменской области»;</w:t>
      </w:r>
    </w:p>
    <w:p w:rsidR="00D23DDE" w:rsidRDefault="00D23DDE" w:rsidP="00D23DDE">
      <w:pPr>
        <w:tabs>
          <w:tab w:val="left" w:pos="709"/>
        </w:tabs>
        <w:ind w:firstLine="408"/>
        <w:jc w:val="both"/>
        <w:rPr>
          <w:rFonts w:ascii="Arial" w:hAnsi="Arial" w:cs="Arial"/>
        </w:rPr>
      </w:pPr>
      <w:r w:rsidRPr="003201D1">
        <w:rPr>
          <w:rFonts w:ascii="Arial" w:hAnsi="Arial" w:cs="Arial"/>
        </w:rPr>
        <w:t xml:space="preserve">- </w:t>
      </w:r>
      <w:r w:rsidRPr="003201D1">
        <w:rPr>
          <w:rFonts w:ascii="Arial" w:hAnsi="Arial" w:cs="Arial"/>
        </w:rPr>
        <w:tab/>
      </w:r>
      <w:r>
        <w:rPr>
          <w:rFonts w:ascii="Arial" w:hAnsi="Arial" w:cs="Arial"/>
        </w:rPr>
        <w:t>Уставом учреждения</w:t>
      </w:r>
      <w:r w:rsidR="00A32BB7">
        <w:rPr>
          <w:rFonts w:ascii="Arial" w:hAnsi="Arial" w:cs="Arial"/>
        </w:rPr>
        <w:t>;</w:t>
      </w:r>
      <w:r>
        <w:rPr>
          <w:rFonts w:ascii="Arial" w:hAnsi="Arial" w:cs="Arial"/>
        </w:rPr>
        <w:t xml:space="preserve"> </w:t>
      </w:r>
    </w:p>
    <w:p w:rsidR="00D23DDE" w:rsidRPr="00536D7B" w:rsidRDefault="00D23DDE" w:rsidP="00D23DDE">
      <w:pPr>
        <w:pStyle w:val="ab"/>
        <w:ind w:firstLine="408"/>
        <w:jc w:val="both"/>
      </w:pPr>
      <w:r w:rsidRPr="00536D7B">
        <w:t xml:space="preserve">и иными </w:t>
      </w:r>
      <w:r w:rsidR="005C5B87">
        <w:t xml:space="preserve">нормативными </w:t>
      </w:r>
      <w:r w:rsidRPr="00536D7B">
        <w:t>правовыми актами.</w:t>
      </w:r>
    </w:p>
    <w:p w:rsidR="00D23DDE" w:rsidRPr="002076E2"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AB4310">
        <w:rPr>
          <w:rFonts w:ascii="Arial" w:hAnsi="Arial" w:cs="Arial"/>
          <w:sz w:val="24"/>
          <w:szCs w:val="24"/>
        </w:rPr>
        <w:t>1.2.</w:t>
      </w:r>
      <w:r>
        <w:rPr>
          <w:rFonts w:ascii="Arial" w:hAnsi="Arial" w:cs="Arial"/>
          <w:sz w:val="24"/>
          <w:szCs w:val="24"/>
        </w:rPr>
        <w:t xml:space="preserve"> </w:t>
      </w:r>
      <w:r w:rsidRPr="002076E2">
        <w:rPr>
          <w:rFonts w:ascii="Arial" w:hAnsi="Arial" w:cs="Arial"/>
          <w:sz w:val="24"/>
          <w:szCs w:val="24"/>
        </w:rPr>
        <w:t>Настоящее Положение вводится в целях упорядочения финансово-хозяйственной деятельности Учреждения и определяет правила предоставления платных образовательных и иных услуг и использование средств от их оказания в Учреждении.</w:t>
      </w:r>
    </w:p>
    <w:p w:rsidR="00D23DD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716042">
        <w:rPr>
          <w:rFonts w:ascii="Arial" w:hAnsi="Arial" w:cs="Arial"/>
          <w:sz w:val="24"/>
          <w:szCs w:val="24"/>
        </w:rPr>
        <w:t xml:space="preserve">1.3. Учреждение предоставляет платные услуги в целях </w:t>
      </w:r>
      <w:r>
        <w:rPr>
          <w:rFonts w:ascii="Arial" w:hAnsi="Arial" w:cs="Arial"/>
          <w:sz w:val="24"/>
          <w:szCs w:val="24"/>
        </w:rPr>
        <w:t>всестороннего</w:t>
      </w:r>
      <w:r w:rsidRPr="00716042">
        <w:rPr>
          <w:rFonts w:ascii="Arial" w:hAnsi="Arial" w:cs="Arial"/>
          <w:sz w:val="24"/>
          <w:szCs w:val="24"/>
        </w:rPr>
        <w:t xml:space="preserve"> удовлетворения потребностей населения и организаций в сфере </w:t>
      </w:r>
      <w:r>
        <w:rPr>
          <w:rFonts w:ascii="Arial" w:hAnsi="Arial" w:cs="Arial"/>
          <w:sz w:val="24"/>
          <w:szCs w:val="24"/>
        </w:rPr>
        <w:t xml:space="preserve">молодежной политики, физической культуры, спорта и </w:t>
      </w:r>
      <w:r w:rsidRPr="00716042">
        <w:rPr>
          <w:rFonts w:ascii="Arial" w:hAnsi="Arial" w:cs="Arial"/>
          <w:sz w:val="24"/>
          <w:szCs w:val="24"/>
        </w:rPr>
        <w:t>дополнительного образования</w:t>
      </w:r>
      <w:r>
        <w:rPr>
          <w:rFonts w:ascii="Arial" w:hAnsi="Arial" w:cs="Arial"/>
          <w:sz w:val="24"/>
          <w:szCs w:val="24"/>
        </w:rPr>
        <w:t xml:space="preserve">, </w:t>
      </w:r>
      <w:r w:rsidRPr="005F56CB">
        <w:rPr>
          <w:rFonts w:ascii="Arial" w:hAnsi="Arial" w:cs="Arial"/>
          <w:sz w:val="24"/>
          <w:szCs w:val="24"/>
        </w:rPr>
        <w:t>улучшения качества услуг, привлечения дополнительных финансовых сре</w:t>
      </w:r>
      <w:proofErr w:type="gramStart"/>
      <w:r w:rsidRPr="005F56CB">
        <w:rPr>
          <w:rFonts w:ascii="Arial" w:hAnsi="Arial" w:cs="Arial"/>
          <w:sz w:val="24"/>
          <w:szCs w:val="24"/>
        </w:rPr>
        <w:t>дств дл</w:t>
      </w:r>
      <w:proofErr w:type="gramEnd"/>
      <w:r w:rsidRPr="005F56CB">
        <w:rPr>
          <w:rFonts w:ascii="Arial" w:hAnsi="Arial" w:cs="Arial"/>
          <w:sz w:val="24"/>
          <w:szCs w:val="24"/>
        </w:rPr>
        <w:t xml:space="preserve">я обеспечения, развития и совершенствования услуг, расширения материально-технической базы </w:t>
      </w:r>
      <w:r>
        <w:rPr>
          <w:rFonts w:ascii="Arial" w:hAnsi="Arial" w:cs="Arial"/>
          <w:sz w:val="24"/>
          <w:szCs w:val="24"/>
        </w:rPr>
        <w:t>У</w:t>
      </w:r>
      <w:r w:rsidRPr="005F56CB">
        <w:rPr>
          <w:rFonts w:ascii="Arial" w:hAnsi="Arial" w:cs="Arial"/>
          <w:sz w:val="24"/>
          <w:szCs w:val="24"/>
        </w:rPr>
        <w:t>чреждения.</w:t>
      </w:r>
    </w:p>
    <w:p w:rsidR="00D23DDE" w:rsidRPr="005F56CB"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Pr>
          <w:rFonts w:ascii="Arial" w:hAnsi="Arial" w:cs="Arial"/>
          <w:sz w:val="24"/>
          <w:szCs w:val="24"/>
        </w:rPr>
        <w:t xml:space="preserve">1.4. </w:t>
      </w:r>
      <w:r w:rsidRPr="00437433">
        <w:rPr>
          <w:rFonts w:ascii="Arial" w:hAnsi="Arial" w:cs="Arial"/>
          <w:sz w:val="24"/>
          <w:szCs w:val="24"/>
        </w:rPr>
        <w:t>Основные понятия и определения, используемые в настоящем Положении:</w:t>
      </w:r>
    </w:p>
    <w:p w:rsidR="00D23DDE" w:rsidRPr="00437433"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437433">
        <w:rPr>
          <w:rFonts w:ascii="Arial" w:hAnsi="Arial" w:cs="Arial"/>
          <w:sz w:val="24"/>
          <w:szCs w:val="24"/>
        </w:rPr>
        <w:t xml:space="preserve">"Заказчик" - физическое и (или) юридическое лицо, имеющее намерение заказать либо заказывающее платные образовательные </w:t>
      </w:r>
      <w:r>
        <w:rPr>
          <w:rFonts w:ascii="Arial" w:hAnsi="Arial" w:cs="Arial"/>
          <w:sz w:val="24"/>
          <w:szCs w:val="24"/>
        </w:rPr>
        <w:t xml:space="preserve">или иные </w:t>
      </w:r>
      <w:r w:rsidRPr="00437433">
        <w:rPr>
          <w:rFonts w:ascii="Arial" w:hAnsi="Arial" w:cs="Arial"/>
          <w:sz w:val="24"/>
          <w:szCs w:val="24"/>
        </w:rPr>
        <w:t>услуги для себя или иных лиц на основании договора;</w:t>
      </w:r>
    </w:p>
    <w:p w:rsidR="00D23DDE" w:rsidRPr="00437433"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Pr>
          <w:rFonts w:ascii="Arial" w:hAnsi="Arial" w:cs="Arial"/>
          <w:sz w:val="24"/>
          <w:szCs w:val="24"/>
        </w:rPr>
        <w:t>"И</w:t>
      </w:r>
      <w:r w:rsidRPr="00437433">
        <w:rPr>
          <w:rFonts w:ascii="Arial" w:hAnsi="Arial" w:cs="Arial"/>
          <w:sz w:val="24"/>
          <w:szCs w:val="24"/>
        </w:rPr>
        <w:t xml:space="preserve">сполнитель" </w:t>
      </w:r>
      <w:r>
        <w:rPr>
          <w:rFonts w:ascii="Arial" w:hAnsi="Arial" w:cs="Arial"/>
          <w:sz w:val="24"/>
          <w:szCs w:val="24"/>
        </w:rPr>
        <w:t>–</w:t>
      </w:r>
      <w:r w:rsidRPr="00437433">
        <w:rPr>
          <w:rFonts w:ascii="Arial" w:hAnsi="Arial" w:cs="Arial"/>
          <w:sz w:val="24"/>
          <w:szCs w:val="24"/>
        </w:rPr>
        <w:t xml:space="preserve"> </w:t>
      </w:r>
      <w:r>
        <w:rPr>
          <w:rFonts w:ascii="Arial" w:hAnsi="Arial" w:cs="Arial"/>
          <w:sz w:val="24"/>
          <w:szCs w:val="24"/>
        </w:rPr>
        <w:t>(полное наименование Учреждения), оказывающее</w:t>
      </w:r>
      <w:r w:rsidRPr="00437433">
        <w:rPr>
          <w:rFonts w:ascii="Arial" w:hAnsi="Arial" w:cs="Arial"/>
          <w:sz w:val="24"/>
          <w:szCs w:val="24"/>
        </w:rPr>
        <w:t xml:space="preserve"> платные обра</w:t>
      </w:r>
      <w:r>
        <w:rPr>
          <w:rFonts w:ascii="Arial" w:hAnsi="Arial" w:cs="Arial"/>
          <w:sz w:val="24"/>
          <w:szCs w:val="24"/>
        </w:rPr>
        <w:t>зовательные услуги обучающемуся и иные услуги согласно данному Положению</w:t>
      </w:r>
      <w:r w:rsidRPr="00437433">
        <w:rPr>
          <w:rFonts w:ascii="Arial" w:hAnsi="Arial" w:cs="Arial"/>
          <w:sz w:val="24"/>
          <w:szCs w:val="24"/>
        </w:rPr>
        <w:t>;</w:t>
      </w:r>
    </w:p>
    <w:p w:rsidR="00D23DD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437433">
        <w:rPr>
          <w:rFonts w:ascii="Arial" w:hAnsi="Arial" w:cs="Arial"/>
          <w:sz w:val="24"/>
          <w:szCs w:val="24"/>
        </w:rPr>
        <w:t>"</w:t>
      </w:r>
      <w:r w:rsidRPr="005906C1">
        <w:rPr>
          <w:rFonts w:ascii="Arial" w:hAnsi="Arial" w:cs="Arial"/>
          <w:sz w:val="24"/>
          <w:szCs w:val="24"/>
        </w:rPr>
        <w:t>Обучающийся</w:t>
      </w:r>
      <w:r w:rsidRPr="00437433">
        <w:rPr>
          <w:rFonts w:ascii="Arial" w:hAnsi="Arial" w:cs="Arial"/>
          <w:sz w:val="24"/>
          <w:szCs w:val="24"/>
        </w:rPr>
        <w:t>"</w:t>
      </w:r>
      <w:r w:rsidRPr="005906C1">
        <w:rPr>
          <w:rFonts w:ascii="Arial" w:hAnsi="Arial" w:cs="Arial"/>
          <w:sz w:val="24"/>
          <w:szCs w:val="24"/>
        </w:rPr>
        <w:t xml:space="preserve"> - физическое лицо, осваивающее образовательную программу;</w:t>
      </w:r>
    </w:p>
    <w:p w:rsidR="00D23DD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5906C1">
        <w:rPr>
          <w:rFonts w:ascii="Arial" w:hAnsi="Arial" w:cs="Arial"/>
          <w:sz w:val="24"/>
          <w:szCs w:val="24"/>
        </w:rPr>
        <w:t>"</w:t>
      </w:r>
      <w:r w:rsidRPr="005A030F">
        <w:rPr>
          <w:rFonts w:ascii="Arial" w:hAnsi="Arial" w:cs="Arial"/>
          <w:sz w:val="24"/>
          <w:szCs w:val="24"/>
        </w:rPr>
        <w:t xml:space="preserve"> </w:t>
      </w:r>
      <w:r>
        <w:rPr>
          <w:rFonts w:ascii="Arial" w:hAnsi="Arial" w:cs="Arial"/>
          <w:sz w:val="24"/>
          <w:szCs w:val="24"/>
        </w:rPr>
        <w:t>Платные услуги</w:t>
      </w:r>
      <w:r w:rsidRPr="005A030F">
        <w:rPr>
          <w:rFonts w:ascii="Arial" w:hAnsi="Arial" w:cs="Arial"/>
          <w:sz w:val="24"/>
          <w:szCs w:val="24"/>
        </w:rPr>
        <w:t>»</w:t>
      </w:r>
      <w:r>
        <w:rPr>
          <w:rFonts w:ascii="Arial" w:hAnsi="Arial" w:cs="Arial"/>
          <w:sz w:val="24"/>
          <w:szCs w:val="24"/>
        </w:rPr>
        <w:t xml:space="preserve"> – услуги</w:t>
      </w:r>
      <w:r w:rsidRPr="005A030F">
        <w:rPr>
          <w:rFonts w:ascii="Arial" w:hAnsi="Arial" w:cs="Arial"/>
          <w:sz w:val="24"/>
          <w:szCs w:val="24"/>
        </w:rPr>
        <w:t xml:space="preserve">, </w:t>
      </w:r>
      <w:r>
        <w:rPr>
          <w:rFonts w:ascii="Arial" w:hAnsi="Arial" w:cs="Arial"/>
          <w:sz w:val="24"/>
          <w:szCs w:val="24"/>
        </w:rPr>
        <w:t>оказываемые</w:t>
      </w:r>
      <w:r w:rsidRPr="005A030F">
        <w:rPr>
          <w:rFonts w:ascii="Arial" w:hAnsi="Arial" w:cs="Arial"/>
          <w:sz w:val="24"/>
          <w:szCs w:val="24"/>
        </w:rPr>
        <w:t xml:space="preserve"> для граждан и юридических лиц за плату и на одинаковых при оказании однородных услуг условиях</w:t>
      </w:r>
      <w:r>
        <w:rPr>
          <w:rFonts w:ascii="Arial" w:hAnsi="Arial" w:cs="Arial"/>
          <w:sz w:val="24"/>
          <w:szCs w:val="24"/>
        </w:rPr>
        <w:t>;</w:t>
      </w:r>
    </w:p>
    <w:p w:rsidR="00D23DD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5906C1">
        <w:rPr>
          <w:rFonts w:ascii="Arial" w:hAnsi="Arial" w:cs="Arial"/>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23DD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5906C1">
        <w:rPr>
          <w:rFonts w:ascii="Arial" w:hAnsi="Arial" w:cs="Arial"/>
          <w:sz w:val="24"/>
          <w:szCs w:val="24"/>
        </w:rPr>
        <w:lastRenderedPageBreak/>
        <w:t>"</w:t>
      </w:r>
      <w:r w:rsidRPr="005A030F">
        <w:rPr>
          <w:rFonts w:ascii="Arial" w:hAnsi="Arial" w:cs="Arial"/>
          <w:sz w:val="24"/>
          <w:szCs w:val="24"/>
        </w:rPr>
        <w:t xml:space="preserve"> </w:t>
      </w:r>
      <w:r>
        <w:rPr>
          <w:rFonts w:ascii="Arial" w:hAnsi="Arial" w:cs="Arial"/>
          <w:sz w:val="24"/>
          <w:szCs w:val="24"/>
        </w:rPr>
        <w:t>иные платные услуги</w:t>
      </w:r>
      <w:r w:rsidRPr="005A030F">
        <w:rPr>
          <w:rFonts w:ascii="Arial" w:hAnsi="Arial" w:cs="Arial"/>
          <w:sz w:val="24"/>
          <w:szCs w:val="24"/>
        </w:rPr>
        <w:t>»</w:t>
      </w:r>
      <w:r>
        <w:rPr>
          <w:rFonts w:ascii="Arial" w:hAnsi="Arial" w:cs="Arial"/>
          <w:sz w:val="24"/>
          <w:szCs w:val="24"/>
        </w:rPr>
        <w:t xml:space="preserve"> – услуги</w:t>
      </w:r>
      <w:r w:rsidRPr="005A030F">
        <w:rPr>
          <w:rFonts w:ascii="Arial" w:hAnsi="Arial" w:cs="Arial"/>
          <w:sz w:val="24"/>
          <w:szCs w:val="24"/>
        </w:rPr>
        <w:t xml:space="preserve">, </w:t>
      </w:r>
      <w:r>
        <w:rPr>
          <w:rFonts w:ascii="Arial" w:hAnsi="Arial" w:cs="Arial"/>
          <w:sz w:val="24"/>
          <w:szCs w:val="24"/>
        </w:rPr>
        <w:t>оказываемые</w:t>
      </w:r>
      <w:r w:rsidRPr="005A030F">
        <w:rPr>
          <w:rFonts w:ascii="Arial" w:hAnsi="Arial" w:cs="Arial"/>
          <w:sz w:val="24"/>
          <w:szCs w:val="24"/>
        </w:rPr>
        <w:t xml:space="preserve"> для граждан и юридических лиц за плату и на одинаковых при оказании однородных услуг условиях</w:t>
      </w:r>
      <w:r>
        <w:rPr>
          <w:rFonts w:ascii="Arial" w:hAnsi="Arial" w:cs="Arial"/>
          <w:sz w:val="24"/>
          <w:szCs w:val="24"/>
        </w:rPr>
        <w:t>, за исключением платных образовательных услуг.</w:t>
      </w:r>
    </w:p>
    <w:p w:rsidR="00D23DDE" w:rsidRPr="00E8280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2875F2">
        <w:rPr>
          <w:rFonts w:ascii="Arial" w:hAnsi="Arial" w:cs="Arial"/>
          <w:sz w:val="24"/>
          <w:szCs w:val="24"/>
        </w:rPr>
        <w:t xml:space="preserve">1.5. </w:t>
      </w:r>
      <w:r w:rsidRPr="00E8280E">
        <w:rPr>
          <w:rFonts w:ascii="Arial" w:hAnsi="Arial" w:cs="Arial"/>
          <w:sz w:val="24"/>
          <w:szCs w:val="24"/>
        </w:rPr>
        <w:t xml:space="preserve">К платным образовательным услугам, предоставляемым </w:t>
      </w:r>
      <w:r>
        <w:rPr>
          <w:rFonts w:ascii="Arial" w:hAnsi="Arial" w:cs="Arial"/>
          <w:sz w:val="24"/>
          <w:szCs w:val="24"/>
        </w:rPr>
        <w:t>Исполнителем</w:t>
      </w:r>
      <w:r w:rsidRPr="00E8280E">
        <w:rPr>
          <w:rFonts w:ascii="Arial" w:hAnsi="Arial" w:cs="Arial"/>
          <w:sz w:val="24"/>
          <w:szCs w:val="24"/>
        </w:rPr>
        <w:t>, относится</w:t>
      </w:r>
      <w:r w:rsidRPr="002875F2">
        <w:rPr>
          <w:rFonts w:ascii="Arial" w:hAnsi="Arial" w:cs="Arial"/>
          <w:sz w:val="24"/>
          <w:szCs w:val="24"/>
        </w:rPr>
        <w:t>:</w:t>
      </w:r>
      <w:r w:rsidRPr="00E8280E">
        <w:rPr>
          <w:rFonts w:ascii="Arial" w:hAnsi="Arial" w:cs="Arial"/>
          <w:sz w:val="24"/>
          <w:szCs w:val="24"/>
        </w:rPr>
        <w:t xml:space="preserve"> обучение по дополнительным образовательным программам, преподавание специальных курсов и циклов дисциплин, репетиторство, занятия по углубленному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и осуществляемые сверх финансируемых за счет бюджетных средств.</w:t>
      </w:r>
    </w:p>
    <w:p w:rsidR="00D23DDE" w:rsidRPr="00E8280E"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Pr>
          <w:rFonts w:ascii="Arial" w:hAnsi="Arial" w:cs="Arial"/>
          <w:sz w:val="24"/>
          <w:szCs w:val="24"/>
        </w:rPr>
        <w:t xml:space="preserve">1.6. </w:t>
      </w:r>
      <w:proofErr w:type="gramStart"/>
      <w:r w:rsidRPr="00E8280E">
        <w:rPr>
          <w:rFonts w:ascii="Arial" w:hAnsi="Arial" w:cs="Arial"/>
          <w:sz w:val="24"/>
          <w:szCs w:val="24"/>
        </w:rPr>
        <w:t xml:space="preserve">К платным образовательным услугам, предоставляемым </w:t>
      </w:r>
      <w:r>
        <w:rPr>
          <w:rFonts w:ascii="Arial" w:hAnsi="Arial" w:cs="Arial"/>
          <w:sz w:val="24"/>
          <w:szCs w:val="24"/>
        </w:rPr>
        <w:t>Исполнителем</w:t>
      </w:r>
      <w:r w:rsidRPr="00E8280E">
        <w:rPr>
          <w:rFonts w:ascii="Arial" w:hAnsi="Arial" w:cs="Arial"/>
          <w:sz w:val="24"/>
          <w:szCs w:val="24"/>
        </w:rPr>
        <w:t xml:space="preserve">, не относится: снижение установленной наполняемости классов (групп), деление их на подгруппы при реализации дополнительных образовательных программ; реализация дополнительных образовательных программ повышенного уровня и направленности, типовых программ общего и дополнительного образования. </w:t>
      </w:r>
      <w:proofErr w:type="gramEnd"/>
    </w:p>
    <w:p w:rsidR="00D23DDE" w:rsidRPr="003318C4" w:rsidRDefault="00D23DDE" w:rsidP="00D23DDE">
      <w:pPr>
        <w:pStyle w:val="4"/>
        <w:shd w:val="clear" w:color="auto" w:fill="auto"/>
        <w:tabs>
          <w:tab w:val="left" w:pos="410"/>
        </w:tabs>
        <w:spacing w:line="240" w:lineRule="auto"/>
        <w:ind w:right="60" w:firstLine="408"/>
        <w:jc w:val="both"/>
        <w:rPr>
          <w:rFonts w:ascii="Arial" w:hAnsi="Arial" w:cs="Arial"/>
          <w:sz w:val="24"/>
          <w:szCs w:val="24"/>
        </w:rPr>
      </w:pPr>
      <w:r w:rsidRPr="003318C4">
        <w:rPr>
          <w:rFonts w:ascii="Arial" w:hAnsi="Arial" w:cs="Arial"/>
          <w:sz w:val="24"/>
          <w:szCs w:val="24"/>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23DDE" w:rsidRDefault="00D23DDE" w:rsidP="00D23DDE">
      <w:pPr>
        <w:pStyle w:val="ConsPlusNormal"/>
        <w:ind w:firstLine="540"/>
        <w:jc w:val="both"/>
        <w:rPr>
          <w:color w:val="000000"/>
          <w:sz w:val="24"/>
          <w:szCs w:val="24"/>
        </w:rPr>
      </w:pPr>
      <w:r>
        <w:rPr>
          <w:sz w:val="24"/>
          <w:szCs w:val="24"/>
        </w:rPr>
        <w:t>1</w:t>
      </w:r>
      <w:r w:rsidRPr="003318C4">
        <w:rPr>
          <w:color w:val="000000"/>
          <w:sz w:val="24"/>
          <w:szCs w:val="24"/>
        </w:rPr>
        <w:t>.8.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23DDE" w:rsidRPr="00E8280E" w:rsidRDefault="00D23DDE" w:rsidP="00D23DDE">
      <w:pPr>
        <w:pStyle w:val="ConsPlusNormal"/>
        <w:ind w:firstLine="540"/>
        <w:jc w:val="both"/>
        <w:rPr>
          <w:sz w:val="24"/>
          <w:szCs w:val="24"/>
        </w:rPr>
      </w:pPr>
      <w:r>
        <w:rPr>
          <w:color w:val="000000"/>
          <w:sz w:val="24"/>
          <w:szCs w:val="24"/>
        </w:rPr>
        <w:t>1</w:t>
      </w:r>
      <w:r w:rsidRPr="003318C4">
        <w:rPr>
          <w:sz w:val="24"/>
          <w:szCs w:val="24"/>
        </w:rPr>
        <w:t>.9. Требования к оказанию платных образовательных услуг, в том числе к содержанию программ, специальных курсов, определяются по соглашению сторон и могут быть выше, чем это предусмотрено требованиями к оказанию дополнительных образовательных услуг, финансируемых за счет бюджетных ассигнований федерального бюджета, бюджетов субъектов Российской Федерации, местных бюджетов.</w:t>
      </w:r>
    </w:p>
    <w:p w:rsidR="00D23DDE" w:rsidRPr="003318C4" w:rsidRDefault="00D23DDE" w:rsidP="00D23DDE">
      <w:pPr>
        <w:pStyle w:val="ConsPlusNormal"/>
        <w:ind w:firstLine="540"/>
        <w:jc w:val="both"/>
        <w:rPr>
          <w:color w:val="000000"/>
          <w:sz w:val="24"/>
          <w:szCs w:val="24"/>
        </w:rPr>
      </w:pPr>
      <w:r w:rsidRPr="003318C4">
        <w:rPr>
          <w:color w:val="000000"/>
          <w:sz w:val="24"/>
          <w:szCs w:val="24"/>
        </w:rPr>
        <w:t>1.10.</w:t>
      </w:r>
      <w:r>
        <w:rPr>
          <w:color w:val="000000"/>
          <w:sz w:val="24"/>
          <w:szCs w:val="24"/>
        </w:rPr>
        <w:t xml:space="preserve"> Исполнитель обязан обеспечить З</w:t>
      </w:r>
      <w:r w:rsidRPr="003318C4">
        <w:rPr>
          <w:color w:val="000000"/>
          <w:sz w:val="24"/>
          <w:szCs w:val="24"/>
        </w:rPr>
        <w:t>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23DDE" w:rsidRPr="003F0BAB" w:rsidRDefault="00D23DDE" w:rsidP="00D23DDE">
      <w:pPr>
        <w:pStyle w:val="ConsPlusNormal"/>
        <w:ind w:firstLine="540"/>
        <w:jc w:val="both"/>
        <w:rPr>
          <w:color w:val="000000"/>
          <w:sz w:val="24"/>
          <w:szCs w:val="24"/>
        </w:rPr>
      </w:pPr>
      <w:r>
        <w:rPr>
          <w:color w:val="000000"/>
          <w:sz w:val="24"/>
          <w:szCs w:val="24"/>
        </w:rPr>
        <w:t xml:space="preserve">1.11. </w:t>
      </w:r>
      <w:r w:rsidRPr="003F0BAB">
        <w:rPr>
          <w:color w:val="000000"/>
          <w:sz w:val="24"/>
          <w:szCs w:val="24"/>
        </w:rPr>
        <w:t>Оказание платных услуг не может наносить ущерб или ухудшать качество предоста</w:t>
      </w:r>
      <w:r>
        <w:rPr>
          <w:color w:val="000000"/>
          <w:sz w:val="24"/>
          <w:szCs w:val="24"/>
        </w:rPr>
        <w:t>вления основных услуг, которые У</w:t>
      </w:r>
      <w:r w:rsidRPr="003F0BAB">
        <w:rPr>
          <w:color w:val="000000"/>
          <w:sz w:val="24"/>
          <w:szCs w:val="24"/>
        </w:rPr>
        <w:t xml:space="preserve">чреждение обязано оказывать бесплатно. </w:t>
      </w:r>
    </w:p>
    <w:p w:rsidR="00D23DDE" w:rsidRPr="003F0BAB" w:rsidRDefault="00D23DDE" w:rsidP="00D23DDE">
      <w:pPr>
        <w:pStyle w:val="ConsPlusNormal"/>
        <w:ind w:firstLine="540"/>
        <w:jc w:val="both"/>
        <w:rPr>
          <w:color w:val="000000"/>
          <w:sz w:val="24"/>
          <w:szCs w:val="24"/>
        </w:rPr>
      </w:pPr>
      <w:r>
        <w:rPr>
          <w:color w:val="000000"/>
          <w:sz w:val="24"/>
          <w:szCs w:val="24"/>
        </w:rPr>
        <w:t xml:space="preserve">1.12. </w:t>
      </w:r>
      <w:r w:rsidRPr="003F0BAB">
        <w:rPr>
          <w:color w:val="000000"/>
          <w:sz w:val="24"/>
          <w:szCs w:val="24"/>
        </w:rPr>
        <w:t xml:space="preserve">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 </w:t>
      </w:r>
    </w:p>
    <w:p w:rsidR="00D23DDE" w:rsidRPr="003F0BAB" w:rsidRDefault="00D23DDE" w:rsidP="00D23DDE">
      <w:pPr>
        <w:pStyle w:val="ConsPlusNormal"/>
        <w:ind w:firstLine="540"/>
        <w:jc w:val="both"/>
        <w:rPr>
          <w:color w:val="000000"/>
          <w:sz w:val="24"/>
          <w:szCs w:val="24"/>
        </w:rPr>
      </w:pPr>
    </w:p>
    <w:p w:rsidR="00D23DDE" w:rsidRDefault="00D23DDE" w:rsidP="00D23DDE">
      <w:pPr>
        <w:pStyle w:val="20"/>
        <w:keepNext/>
        <w:keepLines/>
        <w:shd w:val="clear" w:color="auto" w:fill="auto"/>
        <w:spacing w:line="240" w:lineRule="auto"/>
        <w:jc w:val="center"/>
        <w:outlineLvl w:val="9"/>
        <w:rPr>
          <w:rFonts w:ascii="Arial" w:hAnsi="Arial" w:cs="Arial"/>
          <w:sz w:val="24"/>
          <w:szCs w:val="24"/>
        </w:rPr>
      </w:pPr>
      <w:r>
        <w:rPr>
          <w:rFonts w:ascii="Arial" w:hAnsi="Arial" w:cs="Arial"/>
          <w:sz w:val="24"/>
          <w:szCs w:val="24"/>
        </w:rPr>
        <w:t>2. Перечень платных услуг.</w:t>
      </w:r>
    </w:p>
    <w:p w:rsidR="00E568B1" w:rsidRPr="001F3AFF" w:rsidRDefault="00E568B1" w:rsidP="00D23DDE">
      <w:pPr>
        <w:pStyle w:val="20"/>
        <w:keepNext/>
        <w:keepLines/>
        <w:shd w:val="clear" w:color="auto" w:fill="auto"/>
        <w:spacing w:line="240" w:lineRule="auto"/>
        <w:jc w:val="center"/>
        <w:outlineLvl w:val="9"/>
        <w:rPr>
          <w:rFonts w:ascii="Arial" w:hAnsi="Arial" w:cs="Arial"/>
          <w:sz w:val="24"/>
          <w:szCs w:val="24"/>
        </w:rPr>
      </w:pPr>
    </w:p>
    <w:p w:rsidR="00D23DDE" w:rsidRDefault="00D23DDE" w:rsidP="00D23DDE">
      <w:pPr>
        <w:pStyle w:val="ConsPlusNormal"/>
        <w:ind w:firstLine="540"/>
        <w:jc w:val="both"/>
        <w:rPr>
          <w:color w:val="000000"/>
          <w:sz w:val="24"/>
          <w:szCs w:val="24"/>
        </w:rPr>
      </w:pPr>
      <w:r>
        <w:rPr>
          <w:color w:val="000000"/>
          <w:sz w:val="24"/>
          <w:szCs w:val="24"/>
        </w:rPr>
        <w:t>2.1.  Платные образовательные услуги:</w:t>
      </w:r>
    </w:p>
    <w:p w:rsidR="00E568B1" w:rsidRDefault="00E568B1" w:rsidP="00D23DDE">
      <w:pPr>
        <w:pStyle w:val="ConsPlusNormal"/>
        <w:ind w:firstLine="540"/>
        <w:jc w:val="both"/>
        <w:rPr>
          <w:color w:val="000000"/>
          <w:sz w:val="24"/>
          <w:szCs w:val="24"/>
        </w:rPr>
      </w:pPr>
    </w:p>
    <w:p w:rsidR="00D23DDE" w:rsidRPr="0026239C" w:rsidRDefault="00D23DDE" w:rsidP="00D23DDE">
      <w:pPr>
        <w:pStyle w:val="4"/>
        <w:shd w:val="clear" w:color="auto" w:fill="auto"/>
        <w:tabs>
          <w:tab w:val="left" w:pos="410"/>
        </w:tabs>
        <w:spacing w:line="240" w:lineRule="auto"/>
        <w:ind w:right="60" w:firstLine="408"/>
        <w:jc w:val="both"/>
        <w:rPr>
          <w:rFonts w:ascii="Arial" w:hAnsi="Arial" w:cs="Arial"/>
          <w:i/>
          <w:sz w:val="24"/>
          <w:szCs w:val="24"/>
        </w:rPr>
      </w:pPr>
      <w:r>
        <w:rPr>
          <w:rFonts w:ascii="Arial" w:hAnsi="Arial" w:cs="Arial"/>
          <w:i/>
          <w:sz w:val="24"/>
          <w:szCs w:val="24"/>
        </w:rPr>
        <w:t>Перечисляются</w:t>
      </w:r>
      <w:r w:rsidRPr="0026239C">
        <w:rPr>
          <w:rFonts w:ascii="Arial" w:hAnsi="Arial" w:cs="Arial"/>
          <w:i/>
          <w:sz w:val="24"/>
          <w:szCs w:val="24"/>
        </w:rPr>
        <w:t xml:space="preserve"> </w:t>
      </w:r>
      <w:r>
        <w:rPr>
          <w:rFonts w:ascii="Arial" w:hAnsi="Arial" w:cs="Arial"/>
          <w:i/>
          <w:sz w:val="24"/>
          <w:szCs w:val="24"/>
        </w:rPr>
        <w:t xml:space="preserve">все </w:t>
      </w:r>
      <w:r w:rsidRPr="0026239C">
        <w:rPr>
          <w:rFonts w:ascii="Arial" w:hAnsi="Arial" w:cs="Arial"/>
          <w:i/>
          <w:sz w:val="24"/>
          <w:szCs w:val="24"/>
        </w:rPr>
        <w:t xml:space="preserve">образовательные услуги, оказываемые Учреждением для граждан и юридических лиц за плату с указанием </w:t>
      </w:r>
      <w:proofErr w:type="gramStart"/>
      <w:r w:rsidRPr="0026239C">
        <w:rPr>
          <w:rFonts w:ascii="Arial" w:hAnsi="Arial" w:cs="Arial"/>
          <w:i/>
          <w:sz w:val="24"/>
          <w:szCs w:val="24"/>
        </w:rPr>
        <w:t>направлений дополнительных образовательных программ /года обучения/уровня группы подготовки</w:t>
      </w:r>
      <w:proofErr w:type="gramEnd"/>
      <w:r w:rsidRPr="0026239C">
        <w:rPr>
          <w:rFonts w:ascii="Arial" w:hAnsi="Arial" w:cs="Arial"/>
          <w:i/>
          <w:sz w:val="24"/>
          <w:szCs w:val="24"/>
        </w:rPr>
        <w:t xml:space="preserve"> </w:t>
      </w:r>
      <w:r>
        <w:rPr>
          <w:rFonts w:ascii="Arial" w:hAnsi="Arial" w:cs="Arial"/>
          <w:i/>
          <w:sz w:val="24"/>
          <w:szCs w:val="24"/>
        </w:rPr>
        <w:t>и т.д.</w:t>
      </w:r>
    </w:p>
    <w:p w:rsidR="00E568B1" w:rsidRDefault="00E568B1" w:rsidP="00D23DDE">
      <w:pPr>
        <w:pStyle w:val="ConsPlusNormal"/>
        <w:ind w:firstLine="540"/>
        <w:jc w:val="both"/>
        <w:rPr>
          <w:color w:val="000000"/>
          <w:sz w:val="24"/>
          <w:szCs w:val="24"/>
        </w:rPr>
      </w:pPr>
    </w:p>
    <w:p w:rsidR="00E568B1" w:rsidRDefault="00E568B1" w:rsidP="00D23DDE">
      <w:pPr>
        <w:pStyle w:val="ConsPlusNormal"/>
        <w:ind w:firstLine="540"/>
        <w:jc w:val="both"/>
        <w:rPr>
          <w:color w:val="000000"/>
          <w:sz w:val="24"/>
          <w:szCs w:val="24"/>
        </w:rPr>
      </w:pPr>
    </w:p>
    <w:p w:rsidR="00E568B1" w:rsidRDefault="00E568B1" w:rsidP="00D23DDE">
      <w:pPr>
        <w:pStyle w:val="ConsPlusNormal"/>
        <w:ind w:firstLine="540"/>
        <w:jc w:val="both"/>
        <w:rPr>
          <w:color w:val="000000"/>
          <w:sz w:val="24"/>
          <w:szCs w:val="24"/>
        </w:rPr>
      </w:pPr>
    </w:p>
    <w:p w:rsidR="003E559F" w:rsidRDefault="003E559F" w:rsidP="00D23DDE">
      <w:pPr>
        <w:pStyle w:val="ConsPlusNormal"/>
        <w:ind w:firstLine="540"/>
        <w:jc w:val="both"/>
        <w:rPr>
          <w:color w:val="000000"/>
          <w:sz w:val="24"/>
          <w:szCs w:val="24"/>
        </w:rPr>
      </w:pPr>
    </w:p>
    <w:p w:rsidR="00E568B1" w:rsidRDefault="00E568B1" w:rsidP="00D23DDE">
      <w:pPr>
        <w:pStyle w:val="ConsPlusNormal"/>
        <w:ind w:firstLine="540"/>
        <w:jc w:val="both"/>
        <w:rPr>
          <w:color w:val="000000"/>
          <w:sz w:val="24"/>
          <w:szCs w:val="24"/>
        </w:rPr>
      </w:pPr>
    </w:p>
    <w:p w:rsidR="00D23DDE" w:rsidRDefault="00D23DDE" w:rsidP="00D23DDE">
      <w:pPr>
        <w:pStyle w:val="ConsPlusNormal"/>
        <w:ind w:firstLine="540"/>
        <w:jc w:val="both"/>
        <w:rPr>
          <w:color w:val="000000"/>
          <w:sz w:val="24"/>
          <w:szCs w:val="24"/>
        </w:rPr>
      </w:pPr>
      <w:r w:rsidRPr="0026239C">
        <w:rPr>
          <w:color w:val="000000"/>
          <w:sz w:val="24"/>
          <w:szCs w:val="24"/>
        </w:rPr>
        <w:lastRenderedPageBreak/>
        <w:t xml:space="preserve">2.2. </w:t>
      </w:r>
      <w:r>
        <w:rPr>
          <w:color w:val="000000"/>
          <w:sz w:val="24"/>
          <w:szCs w:val="24"/>
        </w:rPr>
        <w:t xml:space="preserve"> Иные платные услуги:</w:t>
      </w:r>
    </w:p>
    <w:p w:rsidR="00C21845" w:rsidRPr="00C21845" w:rsidRDefault="00C21845" w:rsidP="00C21845">
      <w:pPr>
        <w:tabs>
          <w:tab w:val="left" w:pos="900"/>
        </w:tabs>
        <w:spacing w:after="0" w:line="240" w:lineRule="auto"/>
        <w:ind w:left="360" w:hanging="360"/>
        <w:rPr>
          <w:rFonts w:ascii="Times New Roman" w:eastAsia="Times New Roman" w:hAnsi="Times New Roman" w:cs="Times New Roman"/>
          <w:i/>
          <w:sz w:val="28"/>
          <w:szCs w:val="28"/>
          <w:lang w:eastAsia="ru-RU"/>
        </w:rPr>
      </w:pPr>
      <w:r w:rsidRPr="00C21845">
        <w:rPr>
          <w:rFonts w:ascii="Times New Roman" w:eastAsia="Times New Roman" w:hAnsi="Times New Roman" w:cs="Times New Roman"/>
          <w:i/>
          <w:sz w:val="28"/>
          <w:szCs w:val="28"/>
          <w:lang w:eastAsia="ru-RU"/>
        </w:rPr>
        <w:t xml:space="preserve">   Отраслевой код 1102(массовый спорт)</w:t>
      </w:r>
    </w:p>
    <w:tbl>
      <w:tblPr>
        <w:tblW w:w="10881"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4111"/>
        <w:gridCol w:w="993"/>
        <w:gridCol w:w="1385"/>
        <w:gridCol w:w="1417"/>
        <w:gridCol w:w="1276"/>
        <w:gridCol w:w="992"/>
      </w:tblGrid>
      <w:tr w:rsidR="00C21845" w:rsidRPr="00C21845" w:rsidTr="003731C1">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 xml:space="preserve">№ </w:t>
            </w:r>
            <w:proofErr w:type="gramStart"/>
            <w:r w:rsidRPr="00C21845">
              <w:rPr>
                <w:rFonts w:ascii="Times New Roman" w:eastAsia="Times New Roman" w:hAnsi="Times New Roman" w:cs="Times New Roman"/>
                <w:b/>
                <w:sz w:val="24"/>
                <w:szCs w:val="24"/>
                <w:lang w:eastAsia="ru-RU"/>
              </w:rPr>
              <w:t>п</w:t>
            </w:r>
            <w:proofErr w:type="gramEnd"/>
            <w:r w:rsidRPr="00C21845">
              <w:rPr>
                <w:rFonts w:ascii="Times New Roman" w:eastAsia="Times New Roman" w:hAnsi="Times New Roman" w:cs="Times New Roman"/>
                <w:b/>
                <w:sz w:val="24"/>
                <w:szCs w:val="24"/>
                <w:lang w:eastAsia="ru-RU"/>
              </w:rPr>
              <w:t>/п</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Наименование спортинвентаря (услуги)</w:t>
            </w:r>
          </w:p>
        </w:tc>
        <w:tc>
          <w:tcPr>
            <w:tcW w:w="5071" w:type="dxa"/>
            <w:gridSpan w:val="4"/>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Стоимость (рублей)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Прим.</w:t>
            </w:r>
          </w:p>
        </w:tc>
      </w:tr>
      <w:tr w:rsidR="00C21845" w:rsidRPr="00C21845" w:rsidTr="003731C1">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час</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сутки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неделя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месяц</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r>
      <w:tr w:rsidR="00C21845" w:rsidRPr="00C21845" w:rsidTr="00C21845">
        <w:tc>
          <w:tcPr>
            <w:tcW w:w="10881" w:type="dxa"/>
            <w:gridSpan w:val="7"/>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Летний спортивный инвентарь</w:t>
            </w: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roofErr w:type="spellStart"/>
            <w:r w:rsidRPr="00C21845">
              <w:rPr>
                <w:rFonts w:ascii="Times New Roman" w:eastAsia="Times New Roman" w:hAnsi="Times New Roman" w:cs="Times New Roman"/>
                <w:sz w:val="24"/>
                <w:szCs w:val="24"/>
                <w:lang w:eastAsia="ru-RU"/>
              </w:rPr>
              <w:t>Скейты</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Коньки роликовые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10881" w:type="dxa"/>
            <w:gridSpan w:val="7"/>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Зимний спортивный инвентарь (стадион)</w:t>
            </w: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07CDA">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ледового катка в пользование (со своими коньками)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p w:rsidR="00C07CDA"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07CDA"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40310C">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Коньки хоккейные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40310C">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40310C">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2184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40310C">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40310C">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7CDA" w:rsidRPr="00C21845" w:rsidRDefault="00C07CDA"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Лыжи в комплекте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8B7B09"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21845" w:rsidRPr="00C21845">
              <w:rPr>
                <w:rFonts w:ascii="Times New Roman" w:eastAsia="Times New Roman" w:hAnsi="Times New Roman" w:cs="Times New Roman"/>
                <w:sz w:val="24"/>
                <w:szCs w:val="24"/>
                <w:lang w:eastAsia="ru-RU"/>
              </w:rPr>
              <w:t>,00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8B7B09"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21845" w:rsidRPr="00C21845">
              <w:rPr>
                <w:rFonts w:ascii="Times New Roman" w:eastAsia="Times New Roman" w:hAnsi="Times New Roman" w:cs="Times New Roman"/>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3731C1"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Клюшка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3731C1"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3731C1"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Шайба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10881" w:type="dxa"/>
            <w:gridSpan w:val="7"/>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b/>
                <w:sz w:val="24"/>
                <w:szCs w:val="24"/>
                <w:lang w:eastAsia="ru-RU"/>
              </w:rPr>
              <w:t>Зимний спортивный инвентарь (лыжная база)</w:t>
            </w: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 xml:space="preserve">Лыжи в комплекте </w:t>
            </w:r>
            <w:r w:rsidRPr="00C21845">
              <w:rPr>
                <w:rFonts w:ascii="Times New Roman" w:eastAsia="Times New Roman" w:hAnsi="Times New Roman" w:cs="Times New Roman"/>
                <w:b/>
                <w:sz w:val="20"/>
                <w:szCs w:val="20"/>
                <w:lang w:eastAsia="ru-RU"/>
              </w:rPr>
              <w:t>(детские)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4C7F09"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731C1">
              <w:rPr>
                <w:rFonts w:ascii="Times New Roman" w:eastAsia="Times New Roman" w:hAnsi="Times New Roman" w:cs="Times New Roman"/>
                <w:sz w:val="24"/>
                <w:szCs w:val="24"/>
                <w:lang w:eastAsia="ru-RU"/>
              </w:rPr>
              <w:t>,00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16"/>
                <w:szCs w:val="16"/>
                <w:lang w:eastAsia="ru-RU"/>
              </w:rPr>
            </w:pPr>
            <w:r w:rsidRPr="00C21845">
              <w:rPr>
                <w:rFonts w:ascii="Times New Roman" w:eastAsia="Times New Roman" w:hAnsi="Times New Roman" w:cs="Times New Roman"/>
                <w:sz w:val="24"/>
                <w:szCs w:val="24"/>
                <w:lang w:eastAsia="ru-RU"/>
              </w:rPr>
              <w:t xml:space="preserve">Лыжи в комплекте </w:t>
            </w:r>
            <w:r w:rsidRPr="00C21845">
              <w:rPr>
                <w:rFonts w:ascii="Times New Roman" w:eastAsia="Times New Roman" w:hAnsi="Times New Roman" w:cs="Times New Roman"/>
                <w:b/>
                <w:sz w:val="20"/>
                <w:szCs w:val="20"/>
                <w:lang w:eastAsia="ru-RU"/>
              </w:rPr>
              <w:t>(взрослые</w:t>
            </w:r>
            <w:r w:rsidRPr="00C21845">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4C7F09"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21845" w:rsidRPr="00C21845">
              <w:rPr>
                <w:rFonts w:ascii="Times New Roman" w:eastAsia="Times New Roman" w:hAnsi="Times New Roman" w:cs="Times New Roman"/>
                <w:sz w:val="24"/>
                <w:szCs w:val="24"/>
                <w:lang w:eastAsia="ru-RU"/>
              </w:rPr>
              <w:t>0</w:t>
            </w:r>
            <w:r w:rsidR="003731C1">
              <w:rPr>
                <w:rFonts w:ascii="Times New Roman" w:eastAsia="Times New Roman" w:hAnsi="Times New Roman" w:cs="Times New Roman"/>
                <w:sz w:val="24"/>
                <w:szCs w:val="24"/>
                <w:lang w:eastAsia="ru-RU"/>
              </w:rPr>
              <w:t>,00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3731C1"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Тюбинг</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3731C1"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3731C1" w:rsidRDefault="00C07CDA"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3731C1">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Абонемент (все включено)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31C1"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31C1" w:rsidRPr="00C21845" w:rsidRDefault="003731C1"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10881" w:type="dxa"/>
            <w:gridSpan w:val="7"/>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Абонементная плата за секции с человека (руб.)</w:t>
            </w: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3731C1">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 xml:space="preserve">Хоккей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3731C1">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Тренажерный зал:</w:t>
            </w:r>
          </w:p>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-Взрослые</w:t>
            </w:r>
          </w:p>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-Дети до 16 лет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10,00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100,00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200,00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3731C1">
        <w:tc>
          <w:tcPr>
            <w:tcW w:w="70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07CDA" w:rsidP="003731C1">
            <w:pPr>
              <w:tabs>
                <w:tab w:val="left" w:pos="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Предоставление спортивного зала для занятий физкультурой и спортом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00</w:t>
            </w:r>
            <w:r w:rsidR="003731C1">
              <w:rPr>
                <w:rFonts w:ascii="Times New Roman" w:eastAsia="Times New Roman" w:hAnsi="Times New Roman" w:cs="Times New Roman"/>
                <w:sz w:val="24"/>
                <w:szCs w:val="24"/>
                <w:lang w:eastAsia="ru-RU"/>
              </w:rPr>
              <w:t>,00</w:t>
            </w:r>
          </w:p>
        </w:tc>
        <w:tc>
          <w:tcPr>
            <w:tcW w:w="138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bl>
    <w:p w:rsidR="00C21845" w:rsidRPr="00C21845" w:rsidRDefault="00C21845" w:rsidP="00C21845">
      <w:pPr>
        <w:tabs>
          <w:tab w:val="left" w:pos="900"/>
        </w:tabs>
        <w:spacing w:after="0" w:line="240" w:lineRule="auto"/>
        <w:ind w:left="360" w:hanging="360"/>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i/>
          <w:sz w:val="28"/>
          <w:szCs w:val="28"/>
          <w:lang w:eastAsia="ru-RU"/>
        </w:rPr>
        <w:t>Отраслевой код 070</w:t>
      </w:r>
      <w:r w:rsidR="00CF6881">
        <w:rPr>
          <w:rFonts w:ascii="Times New Roman" w:eastAsia="Times New Roman" w:hAnsi="Times New Roman" w:cs="Times New Roman"/>
          <w:i/>
          <w:sz w:val="28"/>
          <w:szCs w:val="28"/>
          <w:lang w:eastAsia="ru-RU"/>
        </w:rPr>
        <w:t>3</w:t>
      </w:r>
      <w:r w:rsidRPr="00C21845">
        <w:rPr>
          <w:rFonts w:ascii="Times New Roman" w:eastAsia="Times New Roman" w:hAnsi="Times New Roman" w:cs="Times New Roman"/>
          <w:i/>
          <w:sz w:val="28"/>
          <w:szCs w:val="28"/>
          <w:lang w:eastAsia="ru-RU"/>
        </w:rPr>
        <w:t>(дополнительное образование)</w:t>
      </w:r>
    </w:p>
    <w:tbl>
      <w:tblPr>
        <w:tblpPr w:leftFromText="180" w:rightFromText="180" w:vertAnchor="text" w:horzAnchor="margin" w:tblpXSpec="center" w:tblpY="1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4572"/>
        <w:gridCol w:w="1276"/>
        <w:gridCol w:w="851"/>
        <w:gridCol w:w="1134"/>
        <w:gridCol w:w="1275"/>
        <w:gridCol w:w="993"/>
      </w:tblGrid>
      <w:tr w:rsidR="00C21845" w:rsidRPr="00C21845" w:rsidTr="00C21845">
        <w:tc>
          <w:tcPr>
            <w:tcW w:w="639"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 xml:space="preserve">№ </w:t>
            </w:r>
            <w:proofErr w:type="gramStart"/>
            <w:r w:rsidRPr="00C21845">
              <w:rPr>
                <w:rFonts w:ascii="Times New Roman" w:eastAsia="Times New Roman" w:hAnsi="Times New Roman" w:cs="Times New Roman"/>
                <w:b/>
                <w:sz w:val="24"/>
                <w:szCs w:val="24"/>
                <w:lang w:eastAsia="ru-RU"/>
              </w:rPr>
              <w:t>п</w:t>
            </w:r>
            <w:proofErr w:type="gramEnd"/>
            <w:r w:rsidRPr="00C21845">
              <w:rPr>
                <w:rFonts w:ascii="Times New Roman" w:eastAsia="Times New Roman" w:hAnsi="Times New Roman" w:cs="Times New Roman"/>
                <w:b/>
                <w:sz w:val="24"/>
                <w:szCs w:val="24"/>
                <w:lang w:eastAsia="ru-RU"/>
              </w:rPr>
              <w:t>/п</w:t>
            </w:r>
          </w:p>
        </w:tc>
        <w:tc>
          <w:tcPr>
            <w:tcW w:w="4572"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Наименование спортинвентаря (услуги)</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Стоимость (рублей)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Прим.</w:t>
            </w:r>
          </w:p>
        </w:tc>
      </w:tr>
      <w:tr w:rsidR="00C21845" w:rsidRPr="00C21845" w:rsidTr="00C21845">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c>
          <w:tcPr>
            <w:tcW w:w="4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час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сутки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неделя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месяц</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1845" w:rsidRPr="00C21845" w:rsidRDefault="00C21845" w:rsidP="00C21845">
            <w:pPr>
              <w:autoSpaceDE w:val="0"/>
              <w:autoSpaceDN w:val="0"/>
              <w:spacing w:after="0" w:line="240" w:lineRule="auto"/>
              <w:rPr>
                <w:rFonts w:ascii="Times New Roman" w:eastAsia="Times New Roman" w:hAnsi="Times New Roman" w:cs="Times New Roman"/>
                <w:b/>
                <w:sz w:val="24"/>
                <w:szCs w:val="24"/>
                <w:lang w:eastAsia="ru-RU"/>
              </w:rPr>
            </w:pPr>
          </w:p>
        </w:tc>
      </w:tr>
      <w:tr w:rsidR="00C21845" w:rsidRPr="00C21845" w:rsidTr="00C21845">
        <w:tc>
          <w:tcPr>
            <w:tcW w:w="10740" w:type="dxa"/>
            <w:gridSpan w:val="7"/>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b/>
                <w:sz w:val="24"/>
                <w:szCs w:val="24"/>
                <w:lang w:eastAsia="ru-RU"/>
              </w:rPr>
            </w:pPr>
            <w:r w:rsidRPr="00C21845">
              <w:rPr>
                <w:rFonts w:ascii="Times New Roman" w:eastAsia="Times New Roman" w:hAnsi="Times New Roman" w:cs="Times New Roman"/>
                <w:b/>
                <w:sz w:val="24"/>
                <w:szCs w:val="24"/>
                <w:lang w:eastAsia="ru-RU"/>
              </w:rPr>
              <w:t>Секции ДЮСШ</w:t>
            </w: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Спортивные секции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Занятия фитнесом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rPr>
          <w:trHeight w:val="685"/>
        </w:trPr>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3731C1"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 xml:space="preserve">Занятия в </w:t>
            </w:r>
            <w:proofErr w:type="gramStart"/>
            <w:r w:rsidRPr="00C21845">
              <w:rPr>
                <w:rFonts w:ascii="Times New Roman" w:eastAsia="Times New Roman" w:hAnsi="Times New Roman" w:cs="Times New Roman"/>
                <w:sz w:val="24"/>
                <w:szCs w:val="24"/>
                <w:lang w:eastAsia="ru-RU"/>
              </w:rPr>
              <w:t>спортивном</w:t>
            </w:r>
            <w:proofErr w:type="gramEnd"/>
            <w:r w:rsidRPr="00C21845">
              <w:rPr>
                <w:rFonts w:ascii="Times New Roman" w:eastAsia="Times New Roman" w:hAnsi="Times New Roman" w:cs="Times New Roman"/>
                <w:sz w:val="24"/>
                <w:szCs w:val="24"/>
                <w:lang w:eastAsia="ru-RU"/>
              </w:rPr>
              <w:t xml:space="preserve">, </w:t>
            </w:r>
          </w:p>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roofErr w:type="gramStart"/>
            <w:r w:rsidRPr="00C21845">
              <w:rPr>
                <w:rFonts w:ascii="Times New Roman" w:eastAsia="Times New Roman" w:hAnsi="Times New Roman" w:cs="Times New Roman"/>
                <w:sz w:val="24"/>
                <w:szCs w:val="24"/>
                <w:lang w:eastAsia="ru-RU"/>
              </w:rPr>
              <w:t>тренажерном зале</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300,00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4</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Тренажерный зал:</w:t>
            </w:r>
          </w:p>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-Взрослые</w:t>
            </w:r>
          </w:p>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-Дети до 16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100,00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200,00</w:t>
            </w: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5</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Предоставление спортивного зала для проведения соревнований организациями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2500,00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6</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Аренда помещения спортивного и теннисного  зала  для проведения населению различных мероприятий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p>
        </w:tc>
      </w:tr>
      <w:tr w:rsidR="00C21845" w:rsidRPr="00C21845" w:rsidTr="00C21845">
        <w:tc>
          <w:tcPr>
            <w:tcW w:w="639"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center"/>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7</w:t>
            </w:r>
          </w:p>
        </w:tc>
        <w:tc>
          <w:tcPr>
            <w:tcW w:w="4572" w:type="dxa"/>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Аренда автомобиля</w:t>
            </w:r>
          </w:p>
        </w:tc>
        <w:tc>
          <w:tcPr>
            <w:tcW w:w="5529" w:type="dxa"/>
            <w:gridSpan w:val="5"/>
            <w:tcBorders>
              <w:top w:val="single" w:sz="4" w:space="0" w:color="auto"/>
              <w:left w:val="single" w:sz="4" w:space="0" w:color="auto"/>
              <w:bottom w:val="single" w:sz="4" w:space="0" w:color="auto"/>
              <w:right w:val="single" w:sz="4" w:space="0" w:color="auto"/>
            </w:tcBorders>
            <w:shd w:val="clear" w:color="auto" w:fill="auto"/>
          </w:tcPr>
          <w:p w:rsidR="00C21845" w:rsidRPr="00C21845" w:rsidRDefault="00C21845" w:rsidP="00C21845">
            <w:pPr>
              <w:tabs>
                <w:tab w:val="left" w:pos="900"/>
              </w:tabs>
              <w:spacing w:after="0" w:line="240" w:lineRule="auto"/>
              <w:jc w:val="both"/>
              <w:rPr>
                <w:rFonts w:ascii="Times New Roman" w:eastAsia="Times New Roman" w:hAnsi="Times New Roman" w:cs="Times New Roman"/>
                <w:sz w:val="24"/>
                <w:szCs w:val="24"/>
                <w:lang w:eastAsia="ru-RU"/>
              </w:rPr>
            </w:pPr>
            <w:r w:rsidRPr="00C21845">
              <w:rPr>
                <w:rFonts w:ascii="Times New Roman" w:eastAsia="Times New Roman" w:hAnsi="Times New Roman" w:cs="Times New Roman"/>
                <w:sz w:val="24"/>
                <w:szCs w:val="24"/>
                <w:lang w:eastAsia="ru-RU"/>
              </w:rPr>
              <w:t>1 км. – 15 рублей</w:t>
            </w:r>
          </w:p>
        </w:tc>
      </w:tr>
    </w:tbl>
    <w:p w:rsidR="008B7B09" w:rsidRDefault="008B7B09" w:rsidP="00C21845">
      <w:pPr>
        <w:tabs>
          <w:tab w:val="left" w:pos="900"/>
        </w:tabs>
        <w:spacing w:after="0" w:line="240" w:lineRule="auto"/>
        <w:ind w:left="360" w:hanging="360"/>
        <w:rPr>
          <w:rFonts w:ascii="Times New Roman" w:eastAsia="Times New Roman" w:hAnsi="Times New Roman" w:cs="Times New Roman"/>
          <w:sz w:val="28"/>
          <w:szCs w:val="28"/>
          <w:lang w:eastAsia="ru-RU"/>
        </w:rPr>
      </w:pPr>
    </w:p>
    <w:p w:rsidR="00D23DDE" w:rsidRPr="0026239C" w:rsidRDefault="00C21845" w:rsidP="00C21845">
      <w:pPr>
        <w:tabs>
          <w:tab w:val="left" w:pos="900"/>
        </w:tabs>
        <w:spacing w:after="0" w:line="240" w:lineRule="auto"/>
        <w:ind w:left="360" w:hanging="360"/>
        <w:rPr>
          <w:i/>
          <w:color w:val="000000"/>
          <w:sz w:val="24"/>
          <w:szCs w:val="24"/>
        </w:rPr>
      </w:pPr>
      <w:r w:rsidRPr="00C21845">
        <w:rPr>
          <w:rFonts w:ascii="Times New Roman" w:eastAsia="Times New Roman" w:hAnsi="Times New Roman" w:cs="Times New Roman"/>
          <w:sz w:val="28"/>
          <w:szCs w:val="28"/>
          <w:lang w:eastAsia="ru-RU"/>
        </w:rPr>
        <w:t xml:space="preserve">   </w:t>
      </w:r>
      <w:proofErr w:type="gramStart"/>
      <w:r w:rsidR="00D23DDE" w:rsidRPr="0026239C">
        <w:rPr>
          <w:i/>
          <w:color w:val="000000"/>
          <w:sz w:val="24"/>
          <w:szCs w:val="24"/>
        </w:rPr>
        <w:t>Перечисляются все услуги (кроме образовательных) оказываемые Учреждением</w:t>
      </w:r>
      <w:r w:rsidR="00D23DDE" w:rsidRPr="0026239C">
        <w:rPr>
          <w:i/>
          <w:sz w:val="24"/>
          <w:szCs w:val="24"/>
        </w:rPr>
        <w:t xml:space="preserve"> для граждан и юридических лиц за плату</w:t>
      </w:r>
      <w:r w:rsidR="00D23DDE">
        <w:rPr>
          <w:i/>
          <w:sz w:val="24"/>
          <w:szCs w:val="24"/>
        </w:rPr>
        <w:t>.</w:t>
      </w:r>
      <w:proofErr w:type="gramEnd"/>
    </w:p>
    <w:p w:rsidR="00DC7F90" w:rsidRDefault="00DC7F90" w:rsidP="00D23DDE">
      <w:pPr>
        <w:pStyle w:val="20"/>
        <w:keepNext/>
        <w:keepLines/>
        <w:shd w:val="clear" w:color="auto" w:fill="auto"/>
        <w:spacing w:line="240" w:lineRule="auto"/>
        <w:jc w:val="center"/>
        <w:outlineLvl w:val="9"/>
        <w:rPr>
          <w:rFonts w:ascii="Arial" w:hAnsi="Arial" w:cs="Arial"/>
          <w:sz w:val="24"/>
          <w:szCs w:val="24"/>
        </w:rPr>
      </w:pPr>
    </w:p>
    <w:p w:rsidR="00DC7F90" w:rsidRDefault="00DC7F90" w:rsidP="00D23DDE">
      <w:pPr>
        <w:pStyle w:val="20"/>
        <w:keepNext/>
        <w:keepLines/>
        <w:shd w:val="clear" w:color="auto" w:fill="auto"/>
        <w:spacing w:line="240" w:lineRule="auto"/>
        <w:jc w:val="center"/>
        <w:outlineLvl w:val="9"/>
        <w:rPr>
          <w:rFonts w:ascii="Arial" w:hAnsi="Arial" w:cs="Arial"/>
          <w:sz w:val="24"/>
          <w:szCs w:val="24"/>
        </w:rPr>
      </w:pPr>
    </w:p>
    <w:p w:rsidR="00DC7F90" w:rsidRDefault="00DC7F90" w:rsidP="00D23DDE">
      <w:pPr>
        <w:pStyle w:val="20"/>
        <w:keepNext/>
        <w:keepLines/>
        <w:shd w:val="clear" w:color="auto" w:fill="auto"/>
        <w:spacing w:line="240" w:lineRule="auto"/>
        <w:jc w:val="center"/>
        <w:outlineLvl w:val="9"/>
        <w:rPr>
          <w:rFonts w:ascii="Arial" w:hAnsi="Arial" w:cs="Arial"/>
          <w:sz w:val="24"/>
          <w:szCs w:val="24"/>
        </w:rPr>
      </w:pPr>
    </w:p>
    <w:p w:rsidR="00D23DDE" w:rsidRDefault="00D23DDE" w:rsidP="00D23DDE">
      <w:pPr>
        <w:pStyle w:val="20"/>
        <w:keepNext/>
        <w:keepLines/>
        <w:shd w:val="clear" w:color="auto" w:fill="auto"/>
        <w:spacing w:line="240" w:lineRule="auto"/>
        <w:jc w:val="center"/>
        <w:outlineLvl w:val="9"/>
        <w:rPr>
          <w:rFonts w:ascii="Arial" w:hAnsi="Arial" w:cs="Arial"/>
          <w:sz w:val="24"/>
          <w:szCs w:val="24"/>
        </w:rPr>
      </w:pPr>
      <w:r w:rsidRPr="0026239C">
        <w:rPr>
          <w:rFonts w:ascii="Arial" w:hAnsi="Arial" w:cs="Arial"/>
          <w:sz w:val="24"/>
          <w:szCs w:val="24"/>
        </w:rPr>
        <w:t xml:space="preserve">3. </w:t>
      </w:r>
      <w:r>
        <w:rPr>
          <w:rFonts w:ascii="Arial" w:hAnsi="Arial" w:cs="Arial"/>
          <w:sz w:val="24"/>
          <w:szCs w:val="24"/>
        </w:rPr>
        <w:t>Условия и п</w:t>
      </w:r>
      <w:r w:rsidRPr="0026239C">
        <w:rPr>
          <w:rFonts w:ascii="Arial" w:hAnsi="Arial" w:cs="Arial"/>
          <w:sz w:val="24"/>
          <w:szCs w:val="24"/>
        </w:rPr>
        <w:t>оряд</w:t>
      </w:r>
      <w:r>
        <w:rPr>
          <w:rFonts w:ascii="Arial" w:hAnsi="Arial" w:cs="Arial"/>
          <w:sz w:val="24"/>
          <w:szCs w:val="24"/>
        </w:rPr>
        <w:t>ок предоставления платных услуг.</w:t>
      </w:r>
    </w:p>
    <w:p w:rsidR="00D23DDE" w:rsidRPr="0026239C" w:rsidRDefault="00D23DDE" w:rsidP="00D23DDE">
      <w:pPr>
        <w:pStyle w:val="20"/>
        <w:keepNext/>
        <w:keepLines/>
        <w:shd w:val="clear" w:color="auto" w:fill="auto"/>
        <w:spacing w:line="240" w:lineRule="auto"/>
        <w:jc w:val="center"/>
        <w:outlineLvl w:val="9"/>
        <w:rPr>
          <w:rFonts w:ascii="Arial" w:hAnsi="Arial" w:cs="Arial"/>
          <w:sz w:val="24"/>
          <w:szCs w:val="24"/>
        </w:rPr>
      </w:pPr>
    </w:p>
    <w:p w:rsidR="00D23DDE" w:rsidRPr="0026239C" w:rsidRDefault="00D23DDE" w:rsidP="00D23DDE">
      <w:pPr>
        <w:pStyle w:val="ConsPlusNormal"/>
        <w:ind w:firstLine="540"/>
        <w:jc w:val="both"/>
        <w:rPr>
          <w:color w:val="000000"/>
          <w:sz w:val="24"/>
          <w:szCs w:val="24"/>
        </w:rPr>
      </w:pPr>
      <w:r w:rsidRPr="0026239C">
        <w:rPr>
          <w:color w:val="000000"/>
          <w:sz w:val="24"/>
          <w:szCs w:val="24"/>
        </w:rPr>
        <w:t>3.1. Руководство д</w:t>
      </w:r>
      <w:r>
        <w:rPr>
          <w:color w:val="000000"/>
          <w:sz w:val="24"/>
          <w:szCs w:val="24"/>
        </w:rPr>
        <w:t>еятельностью Исполнителя</w:t>
      </w:r>
      <w:r w:rsidRPr="0026239C">
        <w:rPr>
          <w:color w:val="000000"/>
          <w:sz w:val="24"/>
          <w:szCs w:val="24"/>
        </w:rPr>
        <w:t xml:space="preserve"> по оказанию платных услуг осуществляет директор Учреждения, который в установленном порядке:</w:t>
      </w:r>
    </w:p>
    <w:p w:rsidR="00D23DDE" w:rsidRPr="0026239C" w:rsidRDefault="00D23DDE" w:rsidP="00D23DDE">
      <w:pPr>
        <w:pStyle w:val="ConsPlusNormal"/>
        <w:ind w:firstLine="540"/>
        <w:jc w:val="both"/>
        <w:rPr>
          <w:color w:val="000000"/>
          <w:sz w:val="24"/>
          <w:szCs w:val="24"/>
        </w:rPr>
      </w:pPr>
      <w:r w:rsidRPr="0026239C">
        <w:rPr>
          <w:color w:val="000000"/>
          <w:sz w:val="24"/>
          <w:szCs w:val="24"/>
        </w:rPr>
        <w:t>- несет ответственность за качество оказания платных услуг населению;</w:t>
      </w:r>
    </w:p>
    <w:p w:rsidR="00D23DDE" w:rsidRPr="0026239C" w:rsidRDefault="00D23DDE" w:rsidP="00D23DDE">
      <w:pPr>
        <w:pStyle w:val="ConsPlusNormal"/>
        <w:ind w:firstLine="540"/>
        <w:jc w:val="both"/>
        <w:rPr>
          <w:color w:val="000000"/>
          <w:sz w:val="24"/>
          <w:szCs w:val="24"/>
        </w:rPr>
      </w:pPr>
      <w:r w:rsidRPr="0026239C">
        <w:rPr>
          <w:color w:val="000000"/>
          <w:sz w:val="24"/>
          <w:szCs w:val="24"/>
        </w:rPr>
        <w:t>- осуществляет административное руководство, координирует деятельность всех служб, обеспечивающих и производящих платные услуги;</w:t>
      </w:r>
    </w:p>
    <w:p w:rsidR="00D23DDE" w:rsidRPr="0026239C" w:rsidRDefault="00D23DDE" w:rsidP="00D23DDE">
      <w:pPr>
        <w:pStyle w:val="ConsPlusNormal"/>
        <w:ind w:firstLine="540"/>
        <w:jc w:val="both"/>
        <w:rPr>
          <w:color w:val="000000"/>
          <w:sz w:val="24"/>
          <w:szCs w:val="24"/>
        </w:rPr>
      </w:pPr>
      <w:r w:rsidRPr="0026239C">
        <w:rPr>
          <w:color w:val="000000"/>
          <w:sz w:val="24"/>
          <w:szCs w:val="24"/>
        </w:rPr>
        <w:t>- решает вопросы, выходящие за рамки компетенции отдельно взятого подразделения или его руководителя;</w:t>
      </w:r>
    </w:p>
    <w:p w:rsidR="00D23DDE" w:rsidRPr="0026239C" w:rsidRDefault="00D23DDE" w:rsidP="00D23DDE">
      <w:pPr>
        <w:pStyle w:val="ConsPlusNormal"/>
        <w:ind w:firstLine="540"/>
        <w:jc w:val="both"/>
        <w:rPr>
          <w:color w:val="000000"/>
          <w:sz w:val="24"/>
          <w:szCs w:val="24"/>
        </w:rPr>
      </w:pPr>
      <w:r w:rsidRPr="0026239C">
        <w:rPr>
          <w:color w:val="000000"/>
          <w:sz w:val="24"/>
          <w:szCs w:val="24"/>
        </w:rPr>
        <w:t>-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w:t>
      </w:r>
    </w:p>
    <w:p w:rsidR="00D23DDE" w:rsidRPr="0026239C" w:rsidRDefault="00D23DDE" w:rsidP="00D23DDE">
      <w:pPr>
        <w:pStyle w:val="ConsPlusNormal"/>
        <w:ind w:firstLine="540"/>
        <w:jc w:val="both"/>
        <w:rPr>
          <w:color w:val="000000"/>
          <w:sz w:val="24"/>
          <w:szCs w:val="24"/>
        </w:rPr>
      </w:pPr>
      <w:r w:rsidRPr="0026239C">
        <w:rPr>
          <w:color w:val="000000"/>
          <w:sz w:val="24"/>
          <w:szCs w:val="24"/>
        </w:rPr>
        <w:t>- подбирает специалистов;</w:t>
      </w:r>
    </w:p>
    <w:p w:rsidR="00D23DDE" w:rsidRPr="0026239C" w:rsidRDefault="00D23DDE" w:rsidP="00D23DDE">
      <w:pPr>
        <w:pStyle w:val="ConsPlusNormal"/>
        <w:ind w:firstLine="540"/>
        <w:jc w:val="both"/>
        <w:rPr>
          <w:color w:val="000000"/>
          <w:sz w:val="24"/>
          <w:szCs w:val="24"/>
        </w:rPr>
      </w:pPr>
      <w:r w:rsidRPr="0026239C">
        <w:rPr>
          <w:color w:val="000000"/>
          <w:sz w:val="24"/>
          <w:szCs w:val="24"/>
        </w:rPr>
        <w:t>- распределяет время предоставления платных услуг;</w:t>
      </w:r>
    </w:p>
    <w:p w:rsidR="00D23DDE" w:rsidRPr="0026239C" w:rsidRDefault="00D23DDE" w:rsidP="00D23DDE">
      <w:pPr>
        <w:pStyle w:val="ConsPlusNormal"/>
        <w:ind w:firstLine="540"/>
        <w:jc w:val="both"/>
        <w:rPr>
          <w:color w:val="000000"/>
          <w:sz w:val="24"/>
          <w:szCs w:val="24"/>
        </w:rPr>
      </w:pPr>
      <w:r w:rsidRPr="0026239C">
        <w:rPr>
          <w:color w:val="000000"/>
          <w:sz w:val="24"/>
          <w:szCs w:val="24"/>
        </w:rPr>
        <w:t>- осуществляет контроль качества предоставляемых услуг;</w:t>
      </w:r>
    </w:p>
    <w:p w:rsidR="00D23DDE" w:rsidRPr="0026239C" w:rsidRDefault="00D23DDE" w:rsidP="00D23DDE">
      <w:pPr>
        <w:pStyle w:val="ConsPlusNormal"/>
        <w:ind w:firstLine="540"/>
        <w:jc w:val="both"/>
        <w:rPr>
          <w:color w:val="000000"/>
          <w:sz w:val="24"/>
          <w:szCs w:val="24"/>
        </w:rPr>
      </w:pPr>
      <w:r w:rsidRPr="0026239C">
        <w:rPr>
          <w:color w:val="000000"/>
          <w:sz w:val="24"/>
          <w:szCs w:val="24"/>
        </w:rPr>
        <w:t>- разрешает конфликтные ситуации с сотрудниками и лицами, оплатившими услугу.</w:t>
      </w:r>
    </w:p>
    <w:p w:rsidR="00D23DDE" w:rsidRPr="0026239C" w:rsidRDefault="00D23DDE" w:rsidP="00D23DDE">
      <w:pPr>
        <w:pStyle w:val="ConsPlusNormal"/>
        <w:ind w:firstLine="540"/>
        <w:jc w:val="both"/>
        <w:rPr>
          <w:color w:val="000000"/>
          <w:sz w:val="24"/>
          <w:szCs w:val="24"/>
        </w:rPr>
      </w:pPr>
      <w:r w:rsidRPr="0026239C">
        <w:rPr>
          <w:color w:val="000000"/>
          <w:sz w:val="24"/>
          <w:szCs w:val="24"/>
        </w:rPr>
        <w:t>3.</w:t>
      </w:r>
      <w:r w:rsidR="00E568B1">
        <w:rPr>
          <w:color w:val="000000"/>
          <w:sz w:val="24"/>
          <w:szCs w:val="24"/>
        </w:rPr>
        <w:t>2</w:t>
      </w:r>
      <w:r w:rsidRPr="0026239C">
        <w:rPr>
          <w:color w:val="000000"/>
          <w:sz w:val="24"/>
          <w:szCs w:val="24"/>
        </w:rPr>
        <w:t>. Специалисты, непосредственно оказывающие платную услугу, несут персональную ответственность за полноту и качество ее выполнения.</w:t>
      </w:r>
    </w:p>
    <w:p w:rsidR="00D23DDE" w:rsidRDefault="00D23DDE" w:rsidP="00D23DDE">
      <w:pPr>
        <w:pStyle w:val="ConsPlusNormal"/>
        <w:ind w:firstLine="540"/>
        <w:jc w:val="both"/>
        <w:rPr>
          <w:color w:val="000000"/>
          <w:sz w:val="24"/>
          <w:szCs w:val="24"/>
        </w:rPr>
      </w:pPr>
      <w:r w:rsidRPr="0026239C">
        <w:rPr>
          <w:color w:val="000000"/>
          <w:sz w:val="24"/>
          <w:szCs w:val="24"/>
        </w:rPr>
        <w:t>3.</w:t>
      </w:r>
      <w:r w:rsidR="00E568B1">
        <w:rPr>
          <w:color w:val="000000"/>
          <w:sz w:val="24"/>
          <w:szCs w:val="24"/>
        </w:rPr>
        <w:t>3</w:t>
      </w:r>
      <w:r w:rsidRPr="0026239C">
        <w:rPr>
          <w:color w:val="000000"/>
          <w:sz w:val="24"/>
          <w:szCs w:val="24"/>
        </w:rPr>
        <w:t>. Платные</w:t>
      </w:r>
      <w:r>
        <w:rPr>
          <w:color w:val="000000"/>
          <w:sz w:val="24"/>
          <w:szCs w:val="24"/>
        </w:rPr>
        <w:t xml:space="preserve"> услуги</w:t>
      </w:r>
      <w:r w:rsidRPr="0026239C">
        <w:rPr>
          <w:color w:val="000000"/>
          <w:sz w:val="24"/>
          <w:szCs w:val="24"/>
        </w:rPr>
        <w:t xml:space="preserve">, в </w:t>
      </w:r>
      <w:r>
        <w:rPr>
          <w:color w:val="000000"/>
          <w:sz w:val="24"/>
          <w:szCs w:val="24"/>
        </w:rPr>
        <w:t>том числе образовательные</w:t>
      </w:r>
      <w:r w:rsidRPr="0026239C">
        <w:rPr>
          <w:color w:val="000000"/>
          <w:sz w:val="24"/>
          <w:szCs w:val="24"/>
        </w:rPr>
        <w:t>, осущес</w:t>
      </w:r>
      <w:r>
        <w:rPr>
          <w:color w:val="000000"/>
          <w:sz w:val="24"/>
          <w:szCs w:val="24"/>
        </w:rPr>
        <w:t>твляются штатными сотрудниками учреждения</w:t>
      </w:r>
      <w:r w:rsidRPr="0026239C">
        <w:rPr>
          <w:color w:val="000000"/>
          <w:sz w:val="24"/>
          <w:szCs w:val="24"/>
        </w:rPr>
        <w:t>, привлеченными специалистами или организациями</w:t>
      </w:r>
      <w:r>
        <w:rPr>
          <w:color w:val="000000"/>
          <w:sz w:val="24"/>
          <w:szCs w:val="24"/>
        </w:rPr>
        <w:t>, имеющими необходимую квалификацию</w:t>
      </w:r>
      <w:r w:rsidRPr="0026239C">
        <w:rPr>
          <w:color w:val="000000"/>
          <w:sz w:val="24"/>
          <w:szCs w:val="24"/>
        </w:rPr>
        <w:t>.</w:t>
      </w:r>
    </w:p>
    <w:p w:rsidR="00D23DDE" w:rsidRPr="00E632DF" w:rsidRDefault="00D23DDE" w:rsidP="00D23DDE">
      <w:pPr>
        <w:pStyle w:val="ConsPlusNormal"/>
        <w:ind w:firstLine="540"/>
        <w:jc w:val="both"/>
        <w:rPr>
          <w:color w:val="000000"/>
          <w:sz w:val="24"/>
          <w:szCs w:val="24"/>
        </w:rPr>
      </w:pPr>
      <w:r>
        <w:rPr>
          <w:color w:val="000000"/>
          <w:sz w:val="24"/>
          <w:szCs w:val="24"/>
        </w:rPr>
        <w:t>3.</w:t>
      </w:r>
      <w:r w:rsidR="00E568B1">
        <w:rPr>
          <w:color w:val="000000"/>
          <w:sz w:val="24"/>
          <w:szCs w:val="24"/>
        </w:rPr>
        <w:t>4</w:t>
      </w:r>
      <w:r>
        <w:rPr>
          <w:color w:val="000000"/>
          <w:sz w:val="24"/>
          <w:szCs w:val="24"/>
        </w:rPr>
        <w:t xml:space="preserve">. </w:t>
      </w:r>
      <w:r w:rsidRPr="00EC7786">
        <w:rPr>
          <w:color w:val="000000"/>
          <w:sz w:val="24"/>
          <w:szCs w:val="24"/>
        </w:rPr>
        <w:t xml:space="preserve">Платные образовательные услуги оказываются </w:t>
      </w:r>
      <w:r>
        <w:rPr>
          <w:color w:val="000000"/>
          <w:sz w:val="24"/>
          <w:szCs w:val="24"/>
        </w:rPr>
        <w:t>Исполнителем</w:t>
      </w:r>
      <w:r w:rsidRPr="00EC7786">
        <w:rPr>
          <w:color w:val="000000"/>
          <w:sz w:val="24"/>
          <w:szCs w:val="24"/>
        </w:rPr>
        <w:t xml:space="preserve"> при предоставлении медицинской справки о состоянии здоровья в случаях, установленных действующим законодательством РФ.</w:t>
      </w:r>
      <w:r w:rsidRPr="00E632DF">
        <w:rPr>
          <w:color w:val="000000"/>
          <w:sz w:val="24"/>
          <w:szCs w:val="24"/>
        </w:rPr>
        <w:t xml:space="preserve"> </w:t>
      </w:r>
      <w:r w:rsidRPr="008107FA">
        <w:rPr>
          <w:color w:val="000000"/>
          <w:sz w:val="24"/>
          <w:szCs w:val="24"/>
        </w:rPr>
        <w:t xml:space="preserve">Исполнитель </w:t>
      </w:r>
      <w:r w:rsidRPr="00E632DF">
        <w:rPr>
          <w:color w:val="000000"/>
          <w:sz w:val="24"/>
          <w:szCs w:val="24"/>
        </w:rPr>
        <w:t xml:space="preserve">вправе отказать в предоставлении услуг лицам, имеющим соответствующие медицинские противопоказания. </w:t>
      </w:r>
    </w:p>
    <w:p w:rsidR="00D23DDE" w:rsidRPr="00621F29" w:rsidRDefault="00D23DDE" w:rsidP="00D23DDE">
      <w:pPr>
        <w:pStyle w:val="ConsPlusNormal"/>
        <w:ind w:firstLine="540"/>
        <w:jc w:val="both"/>
        <w:rPr>
          <w:color w:val="000000"/>
          <w:sz w:val="24"/>
          <w:szCs w:val="24"/>
        </w:rPr>
      </w:pPr>
      <w:r>
        <w:rPr>
          <w:color w:val="000000"/>
          <w:sz w:val="24"/>
          <w:szCs w:val="24"/>
        </w:rPr>
        <w:t>3.</w:t>
      </w:r>
      <w:r w:rsidR="00E568B1">
        <w:rPr>
          <w:color w:val="000000"/>
          <w:sz w:val="24"/>
          <w:szCs w:val="24"/>
        </w:rPr>
        <w:t>5</w:t>
      </w:r>
      <w:r>
        <w:rPr>
          <w:color w:val="000000"/>
          <w:sz w:val="24"/>
          <w:szCs w:val="24"/>
        </w:rPr>
        <w:t xml:space="preserve">. </w:t>
      </w:r>
      <w:r w:rsidRPr="00621F29">
        <w:rPr>
          <w:color w:val="000000"/>
          <w:sz w:val="24"/>
          <w:szCs w:val="24"/>
        </w:rPr>
        <w:t xml:space="preserve">Исполнитель обязан до заключения договора и в период его действия предоставлять </w:t>
      </w:r>
      <w:r>
        <w:rPr>
          <w:color w:val="000000"/>
          <w:sz w:val="24"/>
          <w:szCs w:val="24"/>
        </w:rPr>
        <w:t>З</w:t>
      </w:r>
      <w:r w:rsidRPr="00621F29">
        <w:rPr>
          <w:color w:val="000000"/>
          <w:sz w:val="24"/>
          <w:szCs w:val="24"/>
        </w:rPr>
        <w:t>аказчику достоверную информацию о себе и об оказываемых платных образовательных услугах, обеспечивающую возможность их правильного выбора.</w:t>
      </w:r>
    </w:p>
    <w:p w:rsidR="00D23DDE" w:rsidRPr="00F242B6" w:rsidRDefault="00D23DDE" w:rsidP="00D23DDE">
      <w:pPr>
        <w:pStyle w:val="ConsPlusNormal"/>
        <w:ind w:firstLine="540"/>
        <w:jc w:val="both"/>
        <w:rPr>
          <w:color w:val="000000"/>
          <w:sz w:val="24"/>
          <w:szCs w:val="24"/>
        </w:rPr>
      </w:pPr>
      <w:r w:rsidRPr="00F242B6">
        <w:rPr>
          <w:color w:val="000000"/>
          <w:sz w:val="24"/>
          <w:szCs w:val="24"/>
        </w:rPr>
        <w:t>3.</w:t>
      </w:r>
      <w:r w:rsidR="00E568B1">
        <w:rPr>
          <w:color w:val="000000"/>
          <w:sz w:val="24"/>
          <w:szCs w:val="24"/>
        </w:rPr>
        <w:t>6</w:t>
      </w:r>
      <w:r>
        <w:rPr>
          <w:color w:val="000000"/>
          <w:sz w:val="24"/>
          <w:szCs w:val="24"/>
        </w:rPr>
        <w:t>. Исполнитель обязан</w:t>
      </w:r>
      <w:r w:rsidRPr="00F242B6">
        <w:rPr>
          <w:color w:val="000000"/>
          <w:sz w:val="24"/>
          <w:szCs w:val="24"/>
        </w:rPr>
        <w:t xml:space="preserve"> д</w:t>
      </w:r>
      <w:r>
        <w:rPr>
          <w:color w:val="000000"/>
          <w:sz w:val="24"/>
          <w:szCs w:val="24"/>
        </w:rPr>
        <w:t>овести до Заказчика</w:t>
      </w:r>
      <w:r w:rsidRPr="00F242B6">
        <w:rPr>
          <w:color w:val="000000"/>
          <w:sz w:val="24"/>
          <w:szCs w:val="24"/>
        </w:rPr>
        <w:t xml:space="preserve"> (в том числе путем размещения на информационном стенде и сайте учреждения) информацию, содержащую следующие сведения:</w:t>
      </w:r>
    </w:p>
    <w:p w:rsidR="00D23DDE" w:rsidRPr="006E1231" w:rsidRDefault="00D23DDE" w:rsidP="00D23DDE">
      <w:pPr>
        <w:pStyle w:val="ConsPlusNormal"/>
        <w:ind w:firstLine="540"/>
        <w:jc w:val="both"/>
        <w:rPr>
          <w:color w:val="000000"/>
          <w:sz w:val="24"/>
          <w:szCs w:val="24"/>
        </w:rPr>
      </w:pPr>
      <w:bookmarkStart w:id="2" w:name="sub_10081"/>
      <w:r>
        <w:rPr>
          <w:color w:val="000000"/>
          <w:sz w:val="24"/>
          <w:szCs w:val="24"/>
        </w:rPr>
        <w:t>-</w:t>
      </w:r>
      <w:r w:rsidRPr="00F242B6">
        <w:rPr>
          <w:color w:val="000000"/>
          <w:sz w:val="24"/>
          <w:szCs w:val="24"/>
        </w:rPr>
        <w:t xml:space="preserve"> наименование и мест</w:t>
      </w:r>
      <w:r w:rsidRPr="006E1231">
        <w:rPr>
          <w:color w:val="000000"/>
          <w:sz w:val="24"/>
          <w:szCs w:val="24"/>
        </w:rPr>
        <w:t>о нахождения (адрес) учреждения;</w:t>
      </w:r>
    </w:p>
    <w:p w:rsidR="00D23DDE" w:rsidRPr="006E1231" w:rsidRDefault="00D23DDE" w:rsidP="00D23DDE">
      <w:pPr>
        <w:pStyle w:val="ConsPlusNormal"/>
        <w:ind w:firstLine="540"/>
        <w:jc w:val="both"/>
        <w:rPr>
          <w:color w:val="000000"/>
          <w:sz w:val="24"/>
          <w:szCs w:val="24"/>
        </w:rPr>
      </w:pPr>
      <w:r>
        <w:rPr>
          <w:color w:val="000000"/>
          <w:sz w:val="24"/>
          <w:szCs w:val="24"/>
        </w:rPr>
        <w:t>-</w:t>
      </w:r>
      <w:r w:rsidRPr="006E1231">
        <w:rPr>
          <w:color w:val="000000"/>
          <w:sz w:val="24"/>
          <w:szCs w:val="24"/>
        </w:rPr>
        <w:t xml:space="preserve"> режим работы учреждения;</w:t>
      </w:r>
    </w:p>
    <w:p w:rsidR="00D23DDE" w:rsidRPr="00F242B6" w:rsidRDefault="00D23DDE" w:rsidP="00D23DDE">
      <w:pPr>
        <w:pStyle w:val="ConsPlusNormal"/>
        <w:ind w:firstLine="540"/>
        <w:jc w:val="both"/>
        <w:rPr>
          <w:color w:val="000000"/>
          <w:sz w:val="24"/>
          <w:szCs w:val="24"/>
        </w:rPr>
      </w:pPr>
      <w:r>
        <w:rPr>
          <w:color w:val="000000"/>
          <w:sz w:val="24"/>
          <w:szCs w:val="24"/>
        </w:rPr>
        <w:t>-</w:t>
      </w:r>
      <w:r w:rsidRPr="00F242B6">
        <w:rPr>
          <w:color w:val="000000"/>
          <w:sz w:val="24"/>
          <w:szCs w:val="24"/>
        </w:rPr>
        <w:t xml:space="preserve"> </w:t>
      </w:r>
      <w:r w:rsidRPr="006E1231">
        <w:rPr>
          <w:color w:val="000000"/>
          <w:sz w:val="24"/>
          <w:szCs w:val="24"/>
        </w:rPr>
        <w:t xml:space="preserve">сведения о наличии лицензии на </w:t>
      </w:r>
      <w:proofErr w:type="gramStart"/>
      <w:r w:rsidRPr="006E1231">
        <w:rPr>
          <w:color w:val="000000"/>
          <w:sz w:val="24"/>
          <w:szCs w:val="24"/>
        </w:rPr>
        <w:t>право ведения</w:t>
      </w:r>
      <w:proofErr w:type="gramEnd"/>
      <w:r w:rsidRPr="006E1231">
        <w:rPr>
          <w:color w:val="000000"/>
          <w:sz w:val="24"/>
          <w:szCs w:val="24"/>
        </w:rPr>
        <w:t xml:space="preserve"> образовательной деятельности с указанием регистрационного номера и срока действия, а также наименования, адреса и телефона органа, их выдавшего </w:t>
      </w:r>
      <w:r w:rsidRPr="00F242B6">
        <w:rPr>
          <w:color w:val="000000"/>
          <w:sz w:val="24"/>
          <w:szCs w:val="24"/>
        </w:rPr>
        <w:t>(в случае если лицензирование такой деятельности предусмотрено действующим законодательством)</w:t>
      </w:r>
      <w:r>
        <w:rPr>
          <w:color w:val="000000"/>
          <w:sz w:val="24"/>
          <w:szCs w:val="24"/>
        </w:rPr>
        <w:t>;</w:t>
      </w:r>
    </w:p>
    <w:p w:rsidR="00D23DDE" w:rsidRDefault="00D23DDE" w:rsidP="00D23DDE">
      <w:pPr>
        <w:pStyle w:val="ConsPlusNormal"/>
        <w:ind w:firstLine="540"/>
        <w:jc w:val="both"/>
        <w:rPr>
          <w:color w:val="000000"/>
          <w:sz w:val="24"/>
          <w:szCs w:val="24"/>
        </w:rPr>
      </w:pPr>
      <w:r>
        <w:rPr>
          <w:color w:val="000000"/>
          <w:sz w:val="24"/>
          <w:szCs w:val="24"/>
        </w:rPr>
        <w:t>-</w:t>
      </w:r>
      <w:r w:rsidRPr="006E1231">
        <w:rPr>
          <w:color w:val="000000"/>
          <w:sz w:val="24"/>
          <w:szCs w:val="24"/>
        </w:rPr>
        <w:t xml:space="preserve"> уровень и направленность реализуемых основных и дополнительных образовательных программ, формы и сроки их освоения;</w:t>
      </w:r>
    </w:p>
    <w:p w:rsidR="00D23DDE" w:rsidRPr="006E1231" w:rsidRDefault="00D23DDE" w:rsidP="00D23DDE">
      <w:pPr>
        <w:pStyle w:val="ConsPlusNormal"/>
        <w:ind w:firstLine="540"/>
        <w:jc w:val="both"/>
        <w:rPr>
          <w:color w:val="000000"/>
          <w:sz w:val="24"/>
          <w:szCs w:val="24"/>
        </w:rPr>
      </w:pPr>
      <w:r w:rsidRPr="006E1231">
        <w:rPr>
          <w:color w:val="000000"/>
          <w:sz w:val="24"/>
          <w:szCs w:val="24"/>
        </w:rPr>
        <w:t xml:space="preserve">-  </w:t>
      </w:r>
      <w:r>
        <w:rPr>
          <w:color w:val="000000"/>
          <w:sz w:val="24"/>
          <w:szCs w:val="24"/>
        </w:rPr>
        <w:t>перечень категорий граждан</w:t>
      </w:r>
      <w:r w:rsidRPr="006E1231">
        <w:rPr>
          <w:color w:val="000000"/>
          <w:sz w:val="24"/>
          <w:szCs w:val="24"/>
        </w:rPr>
        <w:t>, имеющих право на получение льгот, предоставля</w:t>
      </w:r>
      <w:r>
        <w:rPr>
          <w:color w:val="000000"/>
          <w:sz w:val="24"/>
          <w:szCs w:val="24"/>
        </w:rPr>
        <w:t>емых при оказании платных услуг;</w:t>
      </w:r>
    </w:p>
    <w:p w:rsidR="00D23DDE" w:rsidRPr="006E1231" w:rsidRDefault="00D23DDE" w:rsidP="00D23DDE">
      <w:pPr>
        <w:pStyle w:val="ConsPlusNormal"/>
        <w:ind w:firstLine="540"/>
        <w:jc w:val="both"/>
        <w:rPr>
          <w:color w:val="000000"/>
          <w:sz w:val="24"/>
          <w:szCs w:val="24"/>
        </w:rPr>
      </w:pPr>
      <w:r>
        <w:rPr>
          <w:color w:val="000000"/>
          <w:sz w:val="24"/>
          <w:szCs w:val="24"/>
        </w:rPr>
        <w:t>-</w:t>
      </w:r>
      <w:r w:rsidRPr="006E1231">
        <w:rPr>
          <w:color w:val="000000"/>
          <w:sz w:val="24"/>
          <w:szCs w:val="24"/>
        </w:rPr>
        <w:t xml:space="preserve"> </w:t>
      </w:r>
      <w:r>
        <w:rPr>
          <w:color w:val="000000"/>
          <w:sz w:val="24"/>
          <w:szCs w:val="24"/>
        </w:rPr>
        <w:t>п</w:t>
      </w:r>
      <w:r w:rsidRPr="006E1231">
        <w:rPr>
          <w:color w:val="000000"/>
          <w:sz w:val="24"/>
          <w:szCs w:val="24"/>
        </w:rPr>
        <w:t>еречень услуг;</w:t>
      </w:r>
    </w:p>
    <w:p w:rsidR="00D23DDE" w:rsidRDefault="00D23DDE" w:rsidP="00D23DDE">
      <w:pPr>
        <w:pStyle w:val="ConsPlusNormal"/>
        <w:ind w:firstLine="540"/>
        <w:jc w:val="both"/>
        <w:rPr>
          <w:color w:val="000000"/>
          <w:sz w:val="24"/>
          <w:szCs w:val="24"/>
        </w:rPr>
      </w:pPr>
      <w:r>
        <w:rPr>
          <w:color w:val="000000"/>
          <w:sz w:val="24"/>
          <w:szCs w:val="24"/>
        </w:rPr>
        <w:t>-</w:t>
      </w:r>
      <w:r w:rsidRPr="006E1231">
        <w:rPr>
          <w:color w:val="000000"/>
          <w:sz w:val="24"/>
          <w:szCs w:val="24"/>
        </w:rPr>
        <w:t xml:space="preserve"> </w:t>
      </w:r>
      <w:r>
        <w:rPr>
          <w:color w:val="000000"/>
          <w:sz w:val="24"/>
          <w:szCs w:val="24"/>
        </w:rPr>
        <w:t>стоимость услуг.</w:t>
      </w:r>
    </w:p>
    <w:p w:rsidR="00D23DDE" w:rsidRPr="00DB5D26" w:rsidRDefault="00D23DDE" w:rsidP="00D23DDE">
      <w:pPr>
        <w:pStyle w:val="ConsPlusNormal"/>
        <w:ind w:firstLine="540"/>
        <w:jc w:val="both"/>
        <w:rPr>
          <w:color w:val="000000"/>
          <w:sz w:val="24"/>
          <w:szCs w:val="24"/>
        </w:rPr>
      </w:pPr>
      <w:r>
        <w:rPr>
          <w:color w:val="000000"/>
          <w:sz w:val="24"/>
          <w:szCs w:val="24"/>
        </w:rPr>
        <w:t>3.</w:t>
      </w:r>
      <w:r w:rsidR="00E568B1">
        <w:rPr>
          <w:color w:val="000000"/>
          <w:sz w:val="24"/>
          <w:szCs w:val="24"/>
        </w:rPr>
        <w:t>7</w:t>
      </w:r>
      <w:r>
        <w:rPr>
          <w:color w:val="000000"/>
          <w:sz w:val="24"/>
          <w:szCs w:val="24"/>
        </w:rPr>
        <w:t xml:space="preserve"> </w:t>
      </w:r>
      <w:r w:rsidRPr="00DB5D26">
        <w:rPr>
          <w:color w:val="000000"/>
          <w:sz w:val="24"/>
          <w:szCs w:val="24"/>
        </w:rPr>
        <w:t xml:space="preserve">Информация должна доводиться до </w:t>
      </w:r>
      <w:r>
        <w:rPr>
          <w:color w:val="000000"/>
          <w:sz w:val="24"/>
          <w:szCs w:val="24"/>
        </w:rPr>
        <w:t>З</w:t>
      </w:r>
      <w:r w:rsidRPr="00DB5D26">
        <w:rPr>
          <w:color w:val="000000"/>
          <w:sz w:val="24"/>
          <w:szCs w:val="24"/>
        </w:rPr>
        <w:t>аказчика на русском языке. Информация и сведения, предусмотренные п.</w:t>
      </w:r>
      <w:r>
        <w:rPr>
          <w:color w:val="000000"/>
          <w:sz w:val="24"/>
          <w:szCs w:val="24"/>
        </w:rPr>
        <w:t xml:space="preserve">3.6. </w:t>
      </w:r>
      <w:r w:rsidRPr="00DB5D26">
        <w:rPr>
          <w:color w:val="000000"/>
          <w:sz w:val="24"/>
          <w:szCs w:val="24"/>
        </w:rPr>
        <w:t xml:space="preserve">настоящего Положения, считаются надлежащим образом доведёнными до </w:t>
      </w:r>
      <w:r>
        <w:rPr>
          <w:color w:val="000000"/>
          <w:sz w:val="24"/>
          <w:szCs w:val="24"/>
        </w:rPr>
        <w:t>З</w:t>
      </w:r>
      <w:r w:rsidRPr="00DB5D26">
        <w:rPr>
          <w:color w:val="000000"/>
          <w:sz w:val="24"/>
          <w:szCs w:val="24"/>
        </w:rPr>
        <w:t xml:space="preserve">аказчика путём её </w:t>
      </w:r>
      <w:r w:rsidRPr="00DB5D26">
        <w:rPr>
          <w:color w:val="000000"/>
          <w:sz w:val="24"/>
          <w:szCs w:val="24"/>
        </w:rPr>
        <w:lastRenderedPageBreak/>
        <w:t xml:space="preserve">размещения </w:t>
      </w:r>
      <w:r>
        <w:rPr>
          <w:color w:val="000000"/>
          <w:sz w:val="24"/>
          <w:szCs w:val="24"/>
        </w:rPr>
        <w:t>в учреждении</w:t>
      </w:r>
      <w:r w:rsidRPr="00DB5D26">
        <w:rPr>
          <w:color w:val="000000"/>
          <w:sz w:val="24"/>
          <w:szCs w:val="24"/>
        </w:rPr>
        <w:t xml:space="preserve"> в общедоступном для ознакомления месте: </w:t>
      </w:r>
      <w:r>
        <w:rPr>
          <w:color w:val="000000"/>
          <w:sz w:val="24"/>
          <w:szCs w:val="24"/>
        </w:rPr>
        <w:t xml:space="preserve">на официальном сайте учреждения, на стендах, стеллажах, вывесках, </w:t>
      </w:r>
      <w:r w:rsidRPr="00DB5D26">
        <w:rPr>
          <w:color w:val="000000"/>
          <w:sz w:val="24"/>
          <w:szCs w:val="24"/>
        </w:rPr>
        <w:t>и т.п.</w:t>
      </w:r>
    </w:p>
    <w:p w:rsidR="00D23DDE" w:rsidRPr="00AD5AAE" w:rsidRDefault="00D23DDE" w:rsidP="00D23DDE">
      <w:pPr>
        <w:pStyle w:val="ConsPlusNormal"/>
        <w:ind w:firstLine="540"/>
        <w:jc w:val="both"/>
        <w:rPr>
          <w:color w:val="000000"/>
          <w:sz w:val="24"/>
          <w:szCs w:val="24"/>
        </w:rPr>
      </w:pPr>
      <w:bookmarkStart w:id="3" w:name="sub_1010"/>
      <w:r w:rsidRPr="00AD5AAE">
        <w:rPr>
          <w:color w:val="000000"/>
          <w:sz w:val="24"/>
          <w:szCs w:val="24"/>
        </w:rPr>
        <w:t>3.</w:t>
      </w:r>
      <w:r w:rsidR="00E568B1">
        <w:rPr>
          <w:color w:val="000000"/>
          <w:sz w:val="24"/>
          <w:szCs w:val="24"/>
        </w:rPr>
        <w:t>8</w:t>
      </w:r>
      <w:r w:rsidRPr="00AD5AAE">
        <w:rPr>
          <w:color w:val="000000"/>
          <w:sz w:val="24"/>
          <w:szCs w:val="24"/>
        </w:rPr>
        <w:t xml:space="preserve">. </w:t>
      </w:r>
      <w:r>
        <w:rPr>
          <w:color w:val="000000"/>
          <w:sz w:val="24"/>
          <w:szCs w:val="24"/>
        </w:rPr>
        <w:t>Исполнитель обязан</w:t>
      </w:r>
      <w:r w:rsidRPr="00AD5AAE">
        <w:rPr>
          <w:color w:val="000000"/>
          <w:sz w:val="24"/>
          <w:szCs w:val="24"/>
        </w:rPr>
        <w:t xml:space="preserve"> также предоставить для ознако</w:t>
      </w:r>
      <w:r>
        <w:rPr>
          <w:color w:val="000000"/>
          <w:sz w:val="24"/>
          <w:szCs w:val="24"/>
        </w:rPr>
        <w:t>мления по требованию Заказчика</w:t>
      </w:r>
      <w:r w:rsidRPr="00AD5AAE">
        <w:rPr>
          <w:color w:val="000000"/>
          <w:sz w:val="24"/>
          <w:szCs w:val="24"/>
        </w:rPr>
        <w:t>:</w:t>
      </w:r>
    </w:p>
    <w:p w:rsidR="00D23DDE" w:rsidRPr="00AD5AAE" w:rsidRDefault="00D23DDE" w:rsidP="00D23DDE">
      <w:pPr>
        <w:pStyle w:val="ConsPlusNormal"/>
        <w:ind w:firstLine="540"/>
        <w:jc w:val="both"/>
        <w:rPr>
          <w:color w:val="000000"/>
          <w:sz w:val="24"/>
          <w:szCs w:val="24"/>
        </w:rPr>
      </w:pPr>
      <w:bookmarkStart w:id="4" w:name="sub_101"/>
      <w:bookmarkEnd w:id="3"/>
      <w:r>
        <w:rPr>
          <w:color w:val="000000"/>
          <w:sz w:val="24"/>
          <w:szCs w:val="24"/>
        </w:rPr>
        <w:t>-</w:t>
      </w:r>
      <w:r w:rsidRPr="00AD5AAE">
        <w:rPr>
          <w:color w:val="000000"/>
          <w:sz w:val="24"/>
          <w:szCs w:val="24"/>
        </w:rPr>
        <w:t xml:space="preserve"> устав;</w:t>
      </w:r>
    </w:p>
    <w:p w:rsidR="00D23DDE" w:rsidRPr="00AD5AAE" w:rsidRDefault="00D23DDE" w:rsidP="00D23DDE">
      <w:pPr>
        <w:pStyle w:val="ConsPlusNormal"/>
        <w:ind w:firstLine="540"/>
        <w:jc w:val="both"/>
        <w:rPr>
          <w:color w:val="000000"/>
          <w:sz w:val="24"/>
          <w:szCs w:val="24"/>
        </w:rPr>
      </w:pPr>
      <w:bookmarkStart w:id="5" w:name="sub_103"/>
      <w:bookmarkEnd w:id="4"/>
      <w:r>
        <w:rPr>
          <w:color w:val="000000"/>
          <w:sz w:val="24"/>
          <w:szCs w:val="24"/>
        </w:rPr>
        <w:t>-</w:t>
      </w:r>
      <w:r w:rsidRPr="00AD5AAE">
        <w:rPr>
          <w:color w:val="000000"/>
          <w:sz w:val="24"/>
          <w:szCs w:val="24"/>
        </w:rPr>
        <w:t xml:space="preserve"> адрес и телефон учредителя;</w:t>
      </w:r>
    </w:p>
    <w:bookmarkEnd w:id="5"/>
    <w:p w:rsidR="00D23DDE" w:rsidRPr="00AD5AAE" w:rsidRDefault="00D23DDE" w:rsidP="00D23DDE">
      <w:pPr>
        <w:pStyle w:val="ConsPlusNormal"/>
        <w:ind w:firstLine="540"/>
        <w:jc w:val="both"/>
        <w:rPr>
          <w:color w:val="000000"/>
          <w:sz w:val="24"/>
          <w:szCs w:val="24"/>
        </w:rPr>
      </w:pPr>
      <w:r>
        <w:rPr>
          <w:color w:val="000000"/>
          <w:sz w:val="24"/>
          <w:szCs w:val="24"/>
        </w:rPr>
        <w:t>-</w:t>
      </w:r>
      <w:r w:rsidRPr="00AD5AAE">
        <w:rPr>
          <w:color w:val="000000"/>
          <w:sz w:val="24"/>
          <w:szCs w:val="24"/>
        </w:rPr>
        <w:t xml:space="preserve"> образцы договоров, в том числе об оказании платных</w:t>
      </w:r>
      <w:r>
        <w:rPr>
          <w:color w:val="000000"/>
          <w:sz w:val="24"/>
          <w:szCs w:val="24"/>
        </w:rPr>
        <w:t xml:space="preserve"> услуг.</w:t>
      </w:r>
    </w:p>
    <w:p w:rsidR="00D23DDE" w:rsidRPr="00AD5AAE" w:rsidRDefault="00D23DDE" w:rsidP="00D23DDE">
      <w:pPr>
        <w:pStyle w:val="ConsPlusNormal"/>
        <w:ind w:firstLine="540"/>
        <w:jc w:val="both"/>
        <w:rPr>
          <w:color w:val="000000"/>
          <w:sz w:val="24"/>
          <w:szCs w:val="24"/>
        </w:rPr>
      </w:pPr>
      <w:r w:rsidRPr="00AD5AAE">
        <w:rPr>
          <w:color w:val="000000"/>
          <w:sz w:val="24"/>
          <w:szCs w:val="24"/>
        </w:rPr>
        <w:t>3.</w:t>
      </w:r>
      <w:r w:rsidR="00E568B1">
        <w:rPr>
          <w:color w:val="000000"/>
          <w:sz w:val="24"/>
          <w:szCs w:val="24"/>
        </w:rPr>
        <w:t>9</w:t>
      </w:r>
      <w:r w:rsidRPr="00AD5AAE">
        <w:rPr>
          <w:color w:val="000000"/>
          <w:sz w:val="24"/>
          <w:szCs w:val="24"/>
        </w:rPr>
        <w:t xml:space="preserve">. </w:t>
      </w:r>
      <w:r>
        <w:rPr>
          <w:color w:val="000000"/>
          <w:sz w:val="24"/>
          <w:szCs w:val="24"/>
        </w:rPr>
        <w:t>Исполнитель</w:t>
      </w:r>
      <w:r w:rsidRPr="00AD5AAE">
        <w:rPr>
          <w:color w:val="000000"/>
          <w:sz w:val="24"/>
          <w:szCs w:val="24"/>
        </w:rPr>
        <w:t xml:space="preserve"> обязан</w:t>
      </w:r>
      <w:r>
        <w:rPr>
          <w:color w:val="000000"/>
          <w:sz w:val="24"/>
          <w:szCs w:val="24"/>
        </w:rPr>
        <w:t xml:space="preserve"> сообщать Заказчику</w:t>
      </w:r>
      <w:r w:rsidRPr="00AD5AAE">
        <w:rPr>
          <w:color w:val="000000"/>
          <w:sz w:val="24"/>
          <w:szCs w:val="24"/>
        </w:rPr>
        <w:t xml:space="preserve"> по его просьбе другие относящиеся к договору и соответствующей платной услуге сведения.</w:t>
      </w:r>
    </w:p>
    <w:p w:rsidR="00D23DDE"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0</w:t>
      </w:r>
      <w:r>
        <w:rPr>
          <w:color w:val="000000"/>
          <w:sz w:val="24"/>
          <w:szCs w:val="24"/>
        </w:rPr>
        <w:t xml:space="preserve">. </w:t>
      </w:r>
      <w:r w:rsidRPr="00DB5D26">
        <w:rPr>
          <w:color w:val="000000"/>
          <w:sz w:val="24"/>
          <w:szCs w:val="24"/>
        </w:rPr>
        <w:t>При предоставлении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p>
    <w:p w:rsidR="00D23DDE"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1</w:t>
      </w:r>
      <w:r>
        <w:rPr>
          <w:color w:val="000000"/>
          <w:sz w:val="24"/>
          <w:szCs w:val="24"/>
        </w:rPr>
        <w:t xml:space="preserve">. </w:t>
      </w:r>
      <w:r w:rsidRPr="00554CE9">
        <w:rPr>
          <w:color w:val="000000"/>
          <w:sz w:val="24"/>
          <w:szCs w:val="24"/>
        </w:rPr>
        <w:t>Режим за</w:t>
      </w:r>
      <w:r>
        <w:rPr>
          <w:color w:val="000000"/>
          <w:sz w:val="24"/>
          <w:szCs w:val="24"/>
        </w:rPr>
        <w:t>нятий (работы) устанавливается И</w:t>
      </w:r>
      <w:r w:rsidRPr="00554CE9">
        <w:rPr>
          <w:color w:val="000000"/>
          <w:sz w:val="24"/>
          <w:szCs w:val="24"/>
        </w:rPr>
        <w:t>сполнителем</w:t>
      </w:r>
      <w:r>
        <w:rPr>
          <w:color w:val="000000"/>
          <w:sz w:val="24"/>
          <w:szCs w:val="24"/>
        </w:rPr>
        <w:t xml:space="preserve">. Исполнитель </w:t>
      </w:r>
      <w:r w:rsidRPr="00554CE9">
        <w:rPr>
          <w:color w:val="000000"/>
          <w:sz w:val="24"/>
          <w:szCs w:val="24"/>
        </w:rPr>
        <w:t xml:space="preserve">обязан соблюдать утвержденные им: </w:t>
      </w:r>
      <w:r>
        <w:rPr>
          <w:color w:val="000000"/>
          <w:sz w:val="24"/>
          <w:szCs w:val="24"/>
        </w:rPr>
        <w:t xml:space="preserve">режим работы, </w:t>
      </w:r>
      <w:r w:rsidRPr="00554CE9">
        <w:rPr>
          <w:color w:val="000000"/>
          <w:sz w:val="24"/>
          <w:szCs w:val="24"/>
        </w:rPr>
        <w:t>учебный план, годовой календарный учебный график и расписание занятий.</w:t>
      </w:r>
      <w:r>
        <w:rPr>
          <w:color w:val="000000"/>
          <w:sz w:val="24"/>
          <w:szCs w:val="24"/>
        </w:rPr>
        <w:t xml:space="preserve"> </w:t>
      </w:r>
    </w:p>
    <w:p w:rsidR="00D23DDE"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2</w:t>
      </w:r>
      <w:r>
        <w:rPr>
          <w:color w:val="000000"/>
          <w:sz w:val="24"/>
          <w:szCs w:val="24"/>
        </w:rPr>
        <w:t xml:space="preserve">. Заказчик </w:t>
      </w:r>
      <w:r w:rsidRPr="00EC7786">
        <w:rPr>
          <w:color w:val="000000"/>
          <w:sz w:val="24"/>
          <w:szCs w:val="24"/>
        </w:rPr>
        <w:t xml:space="preserve">при получении </w:t>
      </w:r>
      <w:r>
        <w:rPr>
          <w:color w:val="000000"/>
          <w:sz w:val="24"/>
          <w:szCs w:val="24"/>
        </w:rPr>
        <w:t xml:space="preserve">платных услуг обязан выполнять </w:t>
      </w:r>
      <w:r w:rsidRPr="006E28E1">
        <w:rPr>
          <w:color w:val="000000"/>
          <w:sz w:val="24"/>
          <w:szCs w:val="24"/>
        </w:rPr>
        <w:t>требования, обеспечивающие качественное предоставление платной услуги</w:t>
      </w:r>
      <w:r>
        <w:rPr>
          <w:color w:val="000000"/>
          <w:sz w:val="24"/>
          <w:szCs w:val="24"/>
        </w:rPr>
        <w:t xml:space="preserve">, </w:t>
      </w:r>
      <w:r w:rsidRPr="006E28E1">
        <w:rPr>
          <w:color w:val="000000"/>
          <w:sz w:val="24"/>
          <w:szCs w:val="24"/>
        </w:rPr>
        <w:t>в том числе</w:t>
      </w:r>
      <w:r>
        <w:rPr>
          <w:color w:val="000000"/>
          <w:sz w:val="24"/>
          <w:szCs w:val="24"/>
        </w:rPr>
        <w:t>:</w:t>
      </w:r>
    </w:p>
    <w:p w:rsidR="00D23DDE" w:rsidRDefault="00D23DDE" w:rsidP="00D23DDE">
      <w:pPr>
        <w:pStyle w:val="ConsPlusNormal"/>
        <w:ind w:firstLine="540"/>
        <w:jc w:val="both"/>
        <w:rPr>
          <w:color w:val="000000"/>
          <w:sz w:val="24"/>
          <w:szCs w:val="24"/>
        </w:rPr>
      </w:pPr>
      <w:r>
        <w:rPr>
          <w:color w:val="000000"/>
          <w:sz w:val="24"/>
          <w:szCs w:val="24"/>
        </w:rPr>
        <w:t xml:space="preserve">- </w:t>
      </w:r>
      <w:r w:rsidRPr="00EC7786">
        <w:rPr>
          <w:color w:val="000000"/>
          <w:sz w:val="24"/>
          <w:szCs w:val="24"/>
        </w:rPr>
        <w:t>режим нахождения и правила поведения в Учреждении</w:t>
      </w:r>
      <w:r>
        <w:rPr>
          <w:color w:val="000000"/>
          <w:sz w:val="24"/>
          <w:szCs w:val="24"/>
        </w:rPr>
        <w:t>;</w:t>
      </w:r>
    </w:p>
    <w:p w:rsidR="00D23DDE" w:rsidRDefault="00D23DDE" w:rsidP="00D23DDE">
      <w:pPr>
        <w:pStyle w:val="ConsPlusNormal"/>
        <w:ind w:firstLine="540"/>
        <w:jc w:val="both"/>
        <w:rPr>
          <w:color w:val="000000"/>
          <w:sz w:val="24"/>
          <w:szCs w:val="24"/>
        </w:rPr>
      </w:pPr>
      <w:r>
        <w:rPr>
          <w:color w:val="000000"/>
          <w:sz w:val="24"/>
          <w:szCs w:val="24"/>
        </w:rPr>
        <w:t>- регулярное посещение занятий;</w:t>
      </w:r>
    </w:p>
    <w:p w:rsidR="00D23DDE" w:rsidRDefault="00D23DDE" w:rsidP="00D23DDE">
      <w:pPr>
        <w:pStyle w:val="ConsPlusNormal"/>
        <w:ind w:firstLine="540"/>
        <w:jc w:val="both"/>
        <w:rPr>
          <w:color w:val="000000"/>
          <w:sz w:val="24"/>
          <w:szCs w:val="24"/>
        </w:rPr>
      </w:pPr>
      <w:r>
        <w:rPr>
          <w:color w:val="000000"/>
          <w:sz w:val="24"/>
          <w:szCs w:val="24"/>
        </w:rPr>
        <w:t xml:space="preserve">- </w:t>
      </w:r>
      <w:r w:rsidRPr="006E28E1">
        <w:rPr>
          <w:color w:val="000000"/>
          <w:sz w:val="24"/>
          <w:szCs w:val="24"/>
        </w:rPr>
        <w:t>сообщение необходимых сведений (в том числе о состоянии здоров</w:t>
      </w:r>
      <w:r>
        <w:rPr>
          <w:color w:val="000000"/>
          <w:sz w:val="24"/>
          <w:szCs w:val="24"/>
        </w:rPr>
        <w:t xml:space="preserve">ья и противопоказаниях к занятиям); </w:t>
      </w:r>
    </w:p>
    <w:p w:rsidR="00D23DDE" w:rsidRDefault="00D23DDE" w:rsidP="00D23DDE">
      <w:pPr>
        <w:pStyle w:val="ConsPlusNormal"/>
        <w:ind w:firstLine="540"/>
        <w:jc w:val="both"/>
        <w:rPr>
          <w:color w:val="000000"/>
          <w:sz w:val="24"/>
          <w:szCs w:val="24"/>
        </w:rPr>
      </w:pPr>
      <w:r>
        <w:rPr>
          <w:color w:val="000000"/>
          <w:sz w:val="24"/>
          <w:szCs w:val="24"/>
        </w:rPr>
        <w:t xml:space="preserve">- </w:t>
      </w:r>
      <w:r w:rsidRPr="006E28E1">
        <w:rPr>
          <w:color w:val="000000"/>
          <w:sz w:val="24"/>
          <w:szCs w:val="24"/>
        </w:rPr>
        <w:t xml:space="preserve">соблюдать </w:t>
      </w:r>
      <w:r>
        <w:rPr>
          <w:color w:val="000000"/>
          <w:sz w:val="24"/>
          <w:szCs w:val="24"/>
        </w:rPr>
        <w:t xml:space="preserve">технику </w:t>
      </w:r>
      <w:r w:rsidRPr="006E28E1">
        <w:rPr>
          <w:color w:val="000000"/>
          <w:sz w:val="24"/>
          <w:szCs w:val="24"/>
        </w:rPr>
        <w:t>безопасности и другие обязательные для исполнения требования и положения</w:t>
      </w:r>
      <w:r>
        <w:rPr>
          <w:color w:val="000000"/>
          <w:sz w:val="24"/>
          <w:szCs w:val="24"/>
        </w:rPr>
        <w:t>;</w:t>
      </w:r>
    </w:p>
    <w:p w:rsidR="00D23DDE" w:rsidRPr="006E28E1" w:rsidRDefault="00D23DDE" w:rsidP="00D23DDE">
      <w:pPr>
        <w:pStyle w:val="ConsPlusNormal"/>
        <w:ind w:firstLine="540"/>
        <w:jc w:val="both"/>
        <w:rPr>
          <w:color w:val="000000"/>
          <w:sz w:val="24"/>
          <w:szCs w:val="24"/>
        </w:rPr>
      </w:pPr>
      <w:r>
        <w:rPr>
          <w:color w:val="000000"/>
          <w:sz w:val="24"/>
          <w:szCs w:val="24"/>
        </w:rPr>
        <w:t xml:space="preserve">- </w:t>
      </w:r>
      <w:r w:rsidRPr="006E28E1">
        <w:rPr>
          <w:color w:val="000000"/>
          <w:sz w:val="24"/>
          <w:szCs w:val="24"/>
        </w:rPr>
        <w:t>обеспечить соблюдение указанных требований со стороны</w:t>
      </w:r>
      <w:r>
        <w:rPr>
          <w:color w:val="000000"/>
          <w:sz w:val="24"/>
          <w:szCs w:val="24"/>
        </w:rPr>
        <w:t xml:space="preserve"> несовершеннолетних;</w:t>
      </w:r>
    </w:p>
    <w:p w:rsidR="00D23DDE" w:rsidRPr="006E28E1" w:rsidRDefault="00D23DDE" w:rsidP="00D23DDE">
      <w:pPr>
        <w:pStyle w:val="ConsPlusNormal"/>
        <w:ind w:firstLine="540"/>
        <w:jc w:val="both"/>
        <w:rPr>
          <w:color w:val="000000"/>
          <w:sz w:val="24"/>
          <w:szCs w:val="24"/>
        </w:rPr>
      </w:pPr>
      <w:r w:rsidRPr="006E28E1">
        <w:rPr>
          <w:color w:val="000000"/>
          <w:sz w:val="24"/>
          <w:szCs w:val="24"/>
        </w:rPr>
        <w:t xml:space="preserve">- незамедлительно сообщать </w:t>
      </w:r>
      <w:r>
        <w:rPr>
          <w:color w:val="000000"/>
          <w:sz w:val="24"/>
          <w:szCs w:val="24"/>
        </w:rPr>
        <w:t>Исполнителю</w:t>
      </w:r>
      <w:r w:rsidRPr="006E28E1">
        <w:rPr>
          <w:color w:val="000000"/>
          <w:sz w:val="24"/>
          <w:szCs w:val="24"/>
        </w:rPr>
        <w:t xml:space="preserve"> об изменении контактного телефона и места жительства;</w:t>
      </w:r>
    </w:p>
    <w:p w:rsidR="00D23DDE" w:rsidRPr="006E28E1" w:rsidRDefault="00D23DDE" w:rsidP="00D23DDE">
      <w:pPr>
        <w:pStyle w:val="ConsPlusNormal"/>
        <w:ind w:firstLine="540"/>
        <w:jc w:val="both"/>
        <w:rPr>
          <w:color w:val="000000"/>
          <w:sz w:val="24"/>
          <w:szCs w:val="24"/>
        </w:rPr>
      </w:pPr>
      <w:r w:rsidRPr="006E28E1">
        <w:rPr>
          <w:color w:val="000000"/>
          <w:sz w:val="24"/>
          <w:szCs w:val="24"/>
        </w:rPr>
        <w:t xml:space="preserve">- своевременно уведомить </w:t>
      </w:r>
      <w:r>
        <w:rPr>
          <w:color w:val="000000"/>
          <w:sz w:val="24"/>
          <w:szCs w:val="24"/>
        </w:rPr>
        <w:t>Исполнителя</w:t>
      </w:r>
      <w:r w:rsidRPr="006E28E1">
        <w:rPr>
          <w:color w:val="000000"/>
          <w:sz w:val="24"/>
          <w:szCs w:val="24"/>
        </w:rPr>
        <w:t xml:space="preserve"> о пропуске занятий по уважительной причине (болезни, командировки</w:t>
      </w:r>
      <w:r>
        <w:rPr>
          <w:color w:val="000000"/>
          <w:sz w:val="24"/>
          <w:szCs w:val="24"/>
        </w:rPr>
        <w:t xml:space="preserve"> и т.п.</w:t>
      </w:r>
      <w:r w:rsidRPr="006E28E1">
        <w:rPr>
          <w:color w:val="000000"/>
          <w:sz w:val="24"/>
          <w:szCs w:val="24"/>
        </w:rPr>
        <w:t>) с предоставлением подтверждающих документов;</w:t>
      </w:r>
    </w:p>
    <w:p w:rsidR="00D23DDE" w:rsidRPr="006E28E1" w:rsidRDefault="00D23DDE" w:rsidP="00D23DDE">
      <w:pPr>
        <w:pStyle w:val="ConsPlusNormal"/>
        <w:ind w:firstLine="540"/>
        <w:jc w:val="both"/>
        <w:rPr>
          <w:color w:val="000000"/>
          <w:sz w:val="24"/>
          <w:szCs w:val="24"/>
        </w:rPr>
      </w:pPr>
      <w:r w:rsidRPr="006E28E1">
        <w:rPr>
          <w:color w:val="000000"/>
          <w:sz w:val="24"/>
          <w:szCs w:val="24"/>
        </w:rPr>
        <w:t>- забл</w:t>
      </w:r>
      <w:r>
        <w:rPr>
          <w:color w:val="000000"/>
          <w:sz w:val="24"/>
          <w:szCs w:val="24"/>
        </w:rPr>
        <w:t>аговременно уведомить Исполнителя</w:t>
      </w:r>
      <w:r w:rsidRPr="006E28E1">
        <w:rPr>
          <w:color w:val="000000"/>
          <w:sz w:val="24"/>
          <w:szCs w:val="24"/>
        </w:rPr>
        <w:t xml:space="preserve"> </w:t>
      </w:r>
      <w:r>
        <w:rPr>
          <w:color w:val="000000"/>
          <w:sz w:val="24"/>
          <w:szCs w:val="24"/>
        </w:rPr>
        <w:t>о прекращении получения платной услуги.</w:t>
      </w:r>
    </w:p>
    <w:p w:rsidR="00D23DDE" w:rsidRDefault="00D23DDE" w:rsidP="00D23DDE">
      <w:pPr>
        <w:pStyle w:val="ConsPlusNormal"/>
        <w:ind w:firstLine="540"/>
        <w:jc w:val="both"/>
        <w:rPr>
          <w:color w:val="000000"/>
          <w:sz w:val="24"/>
          <w:szCs w:val="24"/>
        </w:rPr>
      </w:pPr>
      <w:r w:rsidRPr="00DB5D26">
        <w:rPr>
          <w:color w:val="000000"/>
          <w:sz w:val="24"/>
          <w:szCs w:val="24"/>
        </w:rPr>
        <w:t>3.1</w:t>
      </w:r>
      <w:r w:rsidR="00E568B1">
        <w:rPr>
          <w:color w:val="000000"/>
          <w:sz w:val="24"/>
          <w:szCs w:val="24"/>
        </w:rPr>
        <w:t>3</w:t>
      </w:r>
      <w:r w:rsidRPr="00DB5D26">
        <w:rPr>
          <w:color w:val="000000"/>
          <w:sz w:val="24"/>
          <w:szCs w:val="24"/>
        </w:rPr>
        <w:t xml:space="preserve">. </w:t>
      </w:r>
      <w:r>
        <w:rPr>
          <w:color w:val="000000"/>
          <w:sz w:val="24"/>
          <w:szCs w:val="24"/>
        </w:rPr>
        <w:t xml:space="preserve">Исполнитель </w:t>
      </w:r>
      <w:r w:rsidRPr="00DB5D26">
        <w:rPr>
          <w:color w:val="000000"/>
          <w:sz w:val="24"/>
          <w:szCs w:val="24"/>
        </w:rPr>
        <w:t xml:space="preserve">не вправе оказывать предпочтение одному </w:t>
      </w:r>
      <w:r>
        <w:rPr>
          <w:color w:val="000000"/>
          <w:sz w:val="24"/>
          <w:szCs w:val="24"/>
        </w:rPr>
        <w:t>Заказчику</w:t>
      </w:r>
      <w:r w:rsidRPr="00DB5D26">
        <w:rPr>
          <w:color w:val="000000"/>
          <w:sz w:val="24"/>
          <w:szCs w:val="24"/>
        </w:rPr>
        <w:t xml:space="preserve"> перед другим в отношении заключения договора, кроме случаев, предусмотренных законом и иными нормативными правовыми актами.</w:t>
      </w:r>
    </w:p>
    <w:p w:rsidR="00D23DDE" w:rsidRPr="00554CE9"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4</w:t>
      </w:r>
      <w:r>
        <w:rPr>
          <w:color w:val="000000"/>
          <w:sz w:val="24"/>
          <w:szCs w:val="24"/>
        </w:rPr>
        <w:t>.</w:t>
      </w:r>
      <w:bookmarkEnd w:id="2"/>
      <w:r w:rsidRPr="00554CE9">
        <w:rPr>
          <w:color w:val="000000"/>
          <w:sz w:val="24"/>
          <w:szCs w:val="24"/>
        </w:rPr>
        <w:t xml:space="preserve"> </w:t>
      </w:r>
      <w:r>
        <w:rPr>
          <w:color w:val="000000"/>
          <w:sz w:val="24"/>
          <w:szCs w:val="24"/>
        </w:rPr>
        <w:t xml:space="preserve">Типовой договор на оказание платных услуг утверждается приказом директора учреждения и/или может являться приложением к данному Положению. </w:t>
      </w:r>
      <w:r w:rsidRPr="00554CE9">
        <w:rPr>
          <w:color w:val="000000"/>
          <w:sz w:val="24"/>
          <w:szCs w:val="24"/>
        </w:rPr>
        <w:t xml:space="preserve">Договор заключается в </w:t>
      </w:r>
      <w:r>
        <w:rPr>
          <w:color w:val="000000"/>
          <w:sz w:val="24"/>
          <w:szCs w:val="24"/>
        </w:rPr>
        <w:t xml:space="preserve">простой </w:t>
      </w:r>
      <w:r w:rsidRPr="00554CE9">
        <w:rPr>
          <w:color w:val="000000"/>
          <w:sz w:val="24"/>
          <w:szCs w:val="24"/>
        </w:rPr>
        <w:t xml:space="preserve">письменной форме и </w:t>
      </w:r>
      <w:r>
        <w:rPr>
          <w:color w:val="000000"/>
          <w:sz w:val="24"/>
          <w:szCs w:val="24"/>
        </w:rPr>
        <w:t>содержит</w:t>
      </w:r>
      <w:r w:rsidRPr="00554CE9">
        <w:rPr>
          <w:color w:val="000000"/>
          <w:sz w:val="24"/>
          <w:szCs w:val="24"/>
        </w:rPr>
        <w:t xml:space="preserve"> следующие сведения:</w:t>
      </w:r>
    </w:p>
    <w:p w:rsidR="00D23DDE" w:rsidRPr="00554CE9" w:rsidRDefault="00D23DDE" w:rsidP="00D23DDE">
      <w:pPr>
        <w:pStyle w:val="ConsPlusNormal"/>
        <w:ind w:firstLine="540"/>
        <w:jc w:val="both"/>
        <w:rPr>
          <w:color w:val="000000"/>
          <w:sz w:val="24"/>
          <w:szCs w:val="24"/>
        </w:rPr>
      </w:pPr>
      <w:bookmarkStart w:id="6" w:name="sub_1022"/>
      <w:r w:rsidRPr="00554CE9">
        <w:rPr>
          <w:color w:val="000000"/>
          <w:sz w:val="24"/>
          <w:szCs w:val="24"/>
        </w:rPr>
        <w:t>а) полное наименование и фирменное наименование</w:t>
      </w:r>
      <w:r>
        <w:rPr>
          <w:color w:val="000000"/>
          <w:sz w:val="24"/>
          <w:szCs w:val="24"/>
        </w:rPr>
        <w:t xml:space="preserve"> (при наличии) И</w:t>
      </w:r>
      <w:r w:rsidRPr="00554CE9">
        <w:rPr>
          <w:color w:val="000000"/>
          <w:sz w:val="24"/>
          <w:szCs w:val="24"/>
        </w:rPr>
        <w:t>сполнителя;</w:t>
      </w:r>
    </w:p>
    <w:p w:rsidR="00D23DDE" w:rsidRPr="00554CE9" w:rsidRDefault="00D23DDE" w:rsidP="00D23DDE">
      <w:pPr>
        <w:pStyle w:val="ConsPlusNormal"/>
        <w:ind w:firstLine="540"/>
        <w:jc w:val="both"/>
        <w:rPr>
          <w:color w:val="000000"/>
          <w:sz w:val="24"/>
          <w:szCs w:val="24"/>
        </w:rPr>
      </w:pPr>
      <w:bookmarkStart w:id="7" w:name="sub_1023"/>
      <w:bookmarkEnd w:id="6"/>
      <w:r>
        <w:rPr>
          <w:color w:val="000000"/>
          <w:sz w:val="24"/>
          <w:szCs w:val="24"/>
        </w:rPr>
        <w:t>б) место нахождения И</w:t>
      </w:r>
      <w:r w:rsidRPr="00554CE9">
        <w:rPr>
          <w:color w:val="000000"/>
          <w:sz w:val="24"/>
          <w:szCs w:val="24"/>
        </w:rPr>
        <w:t>сполнителя;</w:t>
      </w:r>
    </w:p>
    <w:p w:rsidR="00D23DDE" w:rsidRPr="00554CE9" w:rsidRDefault="00D23DDE" w:rsidP="00D23DDE">
      <w:pPr>
        <w:pStyle w:val="ConsPlusNormal"/>
        <w:ind w:firstLine="540"/>
        <w:jc w:val="both"/>
        <w:rPr>
          <w:color w:val="000000"/>
          <w:sz w:val="24"/>
          <w:szCs w:val="24"/>
        </w:rPr>
      </w:pPr>
      <w:bookmarkStart w:id="8" w:name="sub_1024"/>
      <w:bookmarkEnd w:id="7"/>
      <w:r w:rsidRPr="00554CE9">
        <w:rPr>
          <w:color w:val="000000"/>
          <w:sz w:val="24"/>
          <w:szCs w:val="24"/>
        </w:rPr>
        <w:t xml:space="preserve">в) наименование или фамилия, имя, отчество </w:t>
      </w:r>
      <w:r>
        <w:rPr>
          <w:color w:val="000000"/>
          <w:sz w:val="24"/>
          <w:szCs w:val="24"/>
        </w:rPr>
        <w:t>(при наличии) Заказчика, телефон З</w:t>
      </w:r>
      <w:r w:rsidRPr="00554CE9">
        <w:rPr>
          <w:color w:val="000000"/>
          <w:sz w:val="24"/>
          <w:szCs w:val="24"/>
        </w:rPr>
        <w:t>аказчика;</w:t>
      </w:r>
    </w:p>
    <w:p w:rsidR="00D23DDE" w:rsidRPr="00554CE9" w:rsidRDefault="00D23DDE" w:rsidP="00D23DDE">
      <w:pPr>
        <w:pStyle w:val="ConsPlusNormal"/>
        <w:ind w:firstLine="540"/>
        <w:jc w:val="both"/>
        <w:rPr>
          <w:color w:val="000000"/>
          <w:sz w:val="24"/>
          <w:szCs w:val="24"/>
        </w:rPr>
      </w:pPr>
      <w:bookmarkStart w:id="9" w:name="sub_1025"/>
      <w:bookmarkEnd w:id="8"/>
      <w:r w:rsidRPr="00554CE9">
        <w:rPr>
          <w:color w:val="000000"/>
          <w:sz w:val="24"/>
          <w:szCs w:val="24"/>
        </w:rPr>
        <w:t>г) место н</w:t>
      </w:r>
      <w:r>
        <w:rPr>
          <w:color w:val="000000"/>
          <w:sz w:val="24"/>
          <w:szCs w:val="24"/>
        </w:rPr>
        <w:t>ахождения или место жительства З</w:t>
      </w:r>
      <w:r w:rsidRPr="00554CE9">
        <w:rPr>
          <w:color w:val="000000"/>
          <w:sz w:val="24"/>
          <w:szCs w:val="24"/>
        </w:rPr>
        <w:t>аказчика;</w:t>
      </w:r>
    </w:p>
    <w:p w:rsidR="00D23DDE" w:rsidRPr="00554CE9" w:rsidRDefault="00D23DDE" w:rsidP="00D23DDE">
      <w:pPr>
        <w:pStyle w:val="ConsPlusNormal"/>
        <w:ind w:firstLine="540"/>
        <w:jc w:val="both"/>
        <w:rPr>
          <w:color w:val="000000"/>
          <w:sz w:val="24"/>
          <w:szCs w:val="24"/>
        </w:rPr>
      </w:pPr>
      <w:bookmarkStart w:id="10" w:name="sub_1026"/>
      <w:bookmarkEnd w:id="9"/>
      <w:r w:rsidRPr="00554CE9">
        <w:rPr>
          <w:color w:val="000000"/>
          <w:sz w:val="24"/>
          <w:szCs w:val="24"/>
        </w:rPr>
        <w:t xml:space="preserve">д) фамилия, имя, отчество </w:t>
      </w:r>
      <w:r>
        <w:rPr>
          <w:color w:val="000000"/>
          <w:sz w:val="24"/>
          <w:szCs w:val="24"/>
        </w:rPr>
        <w:t>(при наличии) представителя Исполнителя и (или) З</w:t>
      </w:r>
      <w:r w:rsidRPr="00554CE9">
        <w:rPr>
          <w:color w:val="000000"/>
          <w:sz w:val="24"/>
          <w:szCs w:val="24"/>
        </w:rPr>
        <w:t>аказчика, реквизиты документа, удостоверя</w:t>
      </w:r>
      <w:r>
        <w:rPr>
          <w:color w:val="000000"/>
          <w:sz w:val="24"/>
          <w:szCs w:val="24"/>
        </w:rPr>
        <w:t>ющего полномочия представителя Исполнителя и (или) З</w:t>
      </w:r>
      <w:r w:rsidRPr="00554CE9">
        <w:rPr>
          <w:color w:val="000000"/>
          <w:sz w:val="24"/>
          <w:szCs w:val="24"/>
        </w:rPr>
        <w:t>аказчика;</w:t>
      </w:r>
    </w:p>
    <w:p w:rsidR="00D23DDE" w:rsidRPr="00554CE9" w:rsidRDefault="00D23DDE" w:rsidP="00D23DDE">
      <w:pPr>
        <w:pStyle w:val="ConsPlusNormal"/>
        <w:ind w:firstLine="540"/>
        <w:jc w:val="both"/>
        <w:rPr>
          <w:color w:val="000000"/>
          <w:sz w:val="24"/>
          <w:szCs w:val="24"/>
        </w:rPr>
      </w:pPr>
      <w:bookmarkStart w:id="11" w:name="sub_1027"/>
      <w:bookmarkEnd w:id="10"/>
      <w:r w:rsidRPr="00554CE9">
        <w:rPr>
          <w:color w:val="000000"/>
          <w:sz w:val="24"/>
          <w:szCs w:val="24"/>
        </w:rPr>
        <w:t>е) фамилия, имя, отчество</w:t>
      </w:r>
      <w:r>
        <w:rPr>
          <w:color w:val="000000"/>
          <w:sz w:val="24"/>
          <w:szCs w:val="24"/>
        </w:rPr>
        <w:t xml:space="preserve"> (при наличии)</w:t>
      </w:r>
      <w:r w:rsidRPr="00554CE9">
        <w:rPr>
          <w:color w:val="000000"/>
          <w:sz w:val="24"/>
          <w:szCs w:val="24"/>
        </w:rPr>
        <w:t xml:space="preserve"> </w:t>
      </w:r>
      <w:hyperlink w:anchor="sub_124" w:history="1">
        <w:r w:rsidRPr="00554CE9">
          <w:rPr>
            <w:color w:val="000000"/>
            <w:sz w:val="24"/>
            <w:szCs w:val="24"/>
          </w:rPr>
          <w:t>обучающегося</w:t>
        </w:r>
      </w:hyperlink>
      <w:r w:rsidRPr="00554CE9">
        <w:rPr>
          <w:color w:val="000000"/>
          <w:sz w:val="24"/>
          <w:szCs w:val="24"/>
        </w:rPr>
        <w:t xml:space="preserve">, его место жительства, телефон (указывается в случае оказания платных образовательных </w:t>
      </w:r>
      <w:proofErr w:type="gramStart"/>
      <w:r>
        <w:rPr>
          <w:color w:val="000000"/>
          <w:sz w:val="24"/>
          <w:szCs w:val="24"/>
        </w:rPr>
        <w:t>услуг</w:t>
      </w:r>
      <w:proofErr w:type="gramEnd"/>
      <w:r>
        <w:rPr>
          <w:color w:val="000000"/>
          <w:sz w:val="24"/>
          <w:szCs w:val="24"/>
        </w:rPr>
        <w:t xml:space="preserve"> </w:t>
      </w:r>
      <w:r w:rsidRPr="00554CE9">
        <w:rPr>
          <w:color w:val="000000"/>
          <w:sz w:val="24"/>
          <w:szCs w:val="24"/>
        </w:rPr>
        <w:t>в пользу обучающегося, не являющегося заказчиком по договору);</w:t>
      </w:r>
    </w:p>
    <w:p w:rsidR="00D23DDE" w:rsidRPr="00554CE9" w:rsidRDefault="00D23DDE" w:rsidP="00D23DDE">
      <w:pPr>
        <w:pStyle w:val="ConsPlusNormal"/>
        <w:ind w:firstLine="540"/>
        <w:jc w:val="both"/>
        <w:rPr>
          <w:color w:val="000000"/>
          <w:sz w:val="24"/>
          <w:szCs w:val="24"/>
        </w:rPr>
      </w:pPr>
      <w:bookmarkStart w:id="12" w:name="sub_1028"/>
      <w:bookmarkEnd w:id="11"/>
      <w:r w:rsidRPr="00554CE9">
        <w:rPr>
          <w:color w:val="000000"/>
          <w:sz w:val="24"/>
          <w:szCs w:val="24"/>
        </w:rPr>
        <w:t>ж) права,</w:t>
      </w:r>
      <w:r>
        <w:rPr>
          <w:color w:val="000000"/>
          <w:sz w:val="24"/>
          <w:szCs w:val="24"/>
        </w:rPr>
        <w:t xml:space="preserve"> обязанности и ответственность И</w:t>
      </w:r>
      <w:r w:rsidRPr="00554CE9">
        <w:rPr>
          <w:color w:val="000000"/>
          <w:sz w:val="24"/>
          <w:szCs w:val="24"/>
        </w:rPr>
        <w:t xml:space="preserve">сполнителя, </w:t>
      </w:r>
      <w:r>
        <w:rPr>
          <w:color w:val="000000"/>
          <w:sz w:val="24"/>
          <w:szCs w:val="24"/>
        </w:rPr>
        <w:t>Заказчика и О</w:t>
      </w:r>
      <w:r w:rsidRPr="00554CE9">
        <w:rPr>
          <w:color w:val="000000"/>
          <w:sz w:val="24"/>
          <w:szCs w:val="24"/>
        </w:rPr>
        <w:t>бучающегося;</w:t>
      </w:r>
    </w:p>
    <w:p w:rsidR="00D23DDE" w:rsidRPr="00554CE9" w:rsidRDefault="00D23DDE" w:rsidP="00D23DDE">
      <w:pPr>
        <w:pStyle w:val="ConsPlusNormal"/>
        <w:ind w:firstLine="540"/>
        <w:jc w:val="both"/>
        <w:rPr>
          <w:color w:val="000000"/>
          <w:sz w:val="24"/>
          <w:szCs w:val="24"/>
        </w:rPr>
      </w:pPr>
      <w:bookmarkStart w:id="13" w:name="sub_1029"/>
      <w:bookmarkEnd w:id="12"/>
      <w:r w:rsidRPr="00554CE9">
        <w:rPr>
          <w:color w:val="000000"/>
          <w:sz w:val="24"/>
          <w:szCs w:val="24"/>
        </w:rPr>
        <w:lastRenderedPageBreak/>
        <w:t>з) полная стоимость образовательных и иных услуг, порядок их оплаты;</w:t>
      </w:r>
    </w:p>
    <w:p w:rsidR="00D23DDE" w:rsidRPr="00554CE9" w:rsidRDefault="00D23DDE" w:rsidP="00D23DDE">
      <w:pPr>
        <w:pStyle w:val="ConsPlusNormal"/>
        <w:ind w:firstLine="540"/>
        <w:jc w:val="both"/>
        <w:rPr>
          <w:color w:val="000000"/>
          <w:sz w:val="24"/>
          <w:szCs w:val="24"/>
        </w:rPr>
      </w:pPr>
      <w:bookmarkStart w:id="14" w:name="sub_1030"/>
      <w:bookmarkEnd w:id="13"/>
      <w:r w:rsidRPr="00554CE9">
        <w:rPr>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23DDE" w:rsidRPr="00554CE9" w:rsidRDefault="00D23DDE" w:rsidP="00D23DDE">
      <w:pPr>
        <w:pStyle w:val="ConsPlusNormal"/>
        <w:ind w:firstLine="540"/>
        <w:jc w:val="both"/>
        <w:rPr>
          <w:color w:val="000000"/>
          <w:sz w:val="24"/>
          <w:szCs w:val="24"/>
        </w:rPr>
      </w:pPr>
      <w:bookmarkStart w:id="15" w:name="sub_1031"/>
      <w:bookmarkEnd w:id="14"/>
      <w:r w:rsidRPr="00554CE9">
        <w:rPr>
          <w:color w:val="00000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23DDE" w:rsidRPr="00554CE9" w:rsidRDefault="00D23DDE" w:rsidP="00D23DDE">
      <w:pPr>
        <w:pStyle w:val="ConsPlusNormal"/>
        <w:ind w:firstLine="540"/>
        <w:jc w:val="both"/>
        <w:rPr>
          <w:color w:val="000000"/>
          <w:sz w:val="24"/>
          <w:szCs w:val="24"/>
        </w:rPr>
      </w:pPr>
      <w:bookmarkStart w:id="16" w:name="sub_1032"/>
      <w:bookmarkEnd w:id="15"/>
      <w:r w:rsidRPr="00554CE9">
        <w:rPr>
          <w:color w:val="000000"/>
          <w:sz w:val="24"/>
          <w:szCs w:val="24"/>
        </w:rPr>
        <w:t>л) форма обучения;</w:t>
      </w:r>
    </w:p>
    <w:p w:rsidR="00D23DDE" w:rsidRPr="00554CE9" w:rsidRDefault="00D23DDE" w:rsidP="00D23DDE">
      <w:pPr>
        <w:pStyle w:val="ConsPlusNormal"/>
        <w:ind w:firstLine="540"/>
        <w:jc w:val="both"/>
        <w:rPr>
          <w:color w:val="000000"/>
          <w:sz w:val="24"/>
          <w:szCs w:val="24"/>
        </w:rPr>
      </w:pPr>
      <w:bookmarkStart w:id="17" w:name="sub_1033"/>
      <w:bookmarkEnd w:id="16"/>
      <w:r w:rsidRPr="00554CE9">
        <w:rPr>
          <w:color w:val="000000"/>
          <w:sz w:val="24"/>
          <w:szCs w:val="24"/>
        </w:rPr>
        <w:t>м) сроки освоения образовательной программы (продолжительность обучения);</w:t>
      </w:r>
    </w:p>
    <w:p w:rsidR="00D23DDE" w:rsidRPr="00554CE9" w:rsidRDefault="00D23DDE" w:rsidP="00D23DDE">
      <w:pPr>
        <w:pStyle w:val="ConsPlusNormal"/>
        <w:ind w:firstLine="540"/>
        <w:jc w:val="both"/>
        <w:rPr>
          <w:color w:val="000000"/>
          <w:sz w:val="24"/>
          <w:szCs w:val="24"/>
        </w:rPr>
      </w:pPr>
      <w:bookmarkStart w:id="18" w:name="sub_1035"/>
      <w:bookmarkEnd w:id="17"/>
      <w:r w:rsidRPr="00554CE9">
        <w:rPr>
          <w:color w:val="000000"/>
          <w:sz w:val="24"/>
          <w:szCs w:val="24"/>
        </w:rPr>
        <w:t>н) порядок изменения и расторжения договора;</w:t>
      </w:r>
    </w:p>
    <w:p w:rsidR="00D23DDE" w:rsidRDefault="00D23DDE" w:rsidP="00D23DDE">
      <w:pPr>
        <w:pStyle w:val="ConsPlusNormal"/>
        <w:ind w:firstLine="540"/>
        <w:jc w:val="both"/>
        <w:rPr>
          <w:color w:val="000000"/>
          <w:sz w:val="24"/>
          <w:szCs w:val="24"/>
        </w:rPr>
      </w:pPr>
      <w:bookmarkStart w:id="19" w:name="sub_1036"/>
      <w:bookmarkEnd w:id="18"/>
      <w:r w:rsidRPr="00554CE9">
        <w:rPr>
          <w:color w:val="000000"/>
          <w:sz w:val="24"/>
          <w:szCs w:val="24"/>
        </w:rPr>
        <w:t xml:space="preserve">о) другие необходимые сведения, связанные со спецификой оказываемых </w:t>
      </w:r>
      <w:hyperlink w:anchor="sub_125" w:history="1">
        <w:r w:rsidRPr="00554CE9">
          <w:rPr>
            <w:color w:val="000000"/>
            <w:sz w:val="24"/>
            <w:szCs w:val="24"/>
          </w:rPr>
          <w:t>платных образовательных и иных услуг</w:t>
        </w:r>
      </w:hyperlink>
      <w:r w:rsidRPr="00554CE9">
        <w:rPr>
          <w:color w:val="000000"/>
          <w:sz w:val="24"/>
          <w:szCs w:val="24"/>
        </w:rPr>
        <w:t>.</w:t>
      </w:r>
    </w:p>
    <w:p w:rsidR="00D23DDE" w:rsidRPr="00F17617"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5</w:t>
      </w:r>
      <w:r>
        <w:rPr>
          <w:color w:val="000000"/>
          <w:sz w:val="24"/>
          <w:szCs w:val="24"/>
        </w:rPr>
        <w:t xml:space="preserve">. </w:t>
      </w:r>
      <w:r w:rsidRPr="00F17617">
        <w:rPr>
          <w:color w:val="000000"/>
          <w:sz w:val="24"/>
          <w:szCs w:val="24"/>
        </w:rPr>
        <w:t>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p>
    <w:p w:rsidR="00D23DDE" w:rsidRPr="0019739B" w:rsidRDefault="00D23DDE" w:rsidP="00D23DDE">
      <w:pPr>
        <w:pStyle w:val="ConsPlusNormal"/>
        <w:ind w:firstLine="540"/>
        <w:jc w:val="both"/>
        <w:rPr>
          <w:color w:val="000000"/>
          <w:sz w:val="24"/>
          <w:szCs w:val="24"/>
        </w:rPr>
      </w:pPr>
      <w:r w:rsidRPr="00E568B1">
        <w:rPr>
          <w:color w:val="000000"/>
          <w:sz w:val="24"/>
          <w:szCs w:val="24"/>
        </w:rPr>
        <w:t>3.1</w:t>
      </w:r>
      <w:r w:rsidR="00E568B1">
        <w:rPr>
          <w:color w:val="000000"/>
          <w:sz w:val="24"/>
          <w:szCs w:val="24"/>
        </w:rPr>
        <w:t>6</w:t>
      </w:r>
      <w:r w:rsidRPr="00E568B1">
        <w:rPr>
          <w:color w:val="000000"/>
          <w:sz w:val="24"/>
          <w:szCs w:val="24"/>
        </w:rPr>
        <w:t>.</w:t>
      </w:r>
      <w:r>
        <w:rPr>
          <w:color w:val="000000"/>
        </w:rPr>
        <w:t xml:space="preserve"> </w:t>
      </w:r>
      <w:r w:rsidRPr="0019739B">
        <w:rPr>
          <w:color w:val="000000"/>
        </w:rPr>
        <w:t>О</w:t>
      </w:r>
      <w:r w:rsidRPr="0019739B">
        <w:rPr>
          <w:color w:val="000000"/>
          <w:sz w:val="24"/>
          <w:szCs w:val="24"/>
        </w:rPr>
        <w:t>т имени несовершеннолетнего, не достигшего возраста 14 лет, действ</w:t>
      </w:r>
      <w:r>
        <w:rPr>
          <w:color w:val="000000"/>
          <w:sz w:val="24"/>
          <w:szCs w:val="24"/>
        </w:rPr>
        <w:t>ует его законный представитель</w:t>
      </w:r>
      <w:r w:rsidRPr="0019739B">
        <w:rPr>
          <w:color w:val="000000"/>
          <w:sz w:val="24"/>
          <w:szCs w:val="24"/>
        </w:rPr>
        <w:t xml:space="preserve">. </w:t>
      </w:r>
    </w:p>
    <w:p w:rsidR="00D23DDE" w:rsidRPr="0019739B"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7</w:t>
      </w:r>
      <w:r>
        <w:rPr>
          <w:color w:val="000000"/>
          <w:sz w:val="24"/>
          <w:szCs w:val="24"/>
        </w:rPr>
        <w:t xml:space="preserve">. </w:t>
      </w:r>
      <w:r w:rsidRPr="0019739B">
        <w:rPr>
          <w:color w:val="000000"/>
          <w:sz w:val="24"/>
          <w:szCs w:val="24"/>
        </w:rPr>
        <w:t xml:space="preserve">В случае приобретения </w:t>
      </w:r>
      <w:r>
        <w:rPr>
          <w:color w:val="000000"/>
          <w:sz w:val="24"/>
          <w:szCs w:val="24"/>
        </w:rPr>
        <w:t>платных услуг</w:t>
      </w:r>
      <w:r w:rsidRPr="0019739B">
        <w:rPr>
          <w:color w:val="000000"/>
          <w:sz w:val="24"/>
          <w:szCs w:val="24"/>
        </w:rPr>
        <w:t xml:space="preserve"> юридическими лицами, действующими в интересах физических лиц, лицами, имеющими права и несущими обязанности по договору, будут являться физические лица, дл</w:t>
      </w:r>
      <w:r>
        <w:rPr>
          <w:color w:val="000000"/>
          <w:sz w:val="24"/>
          <w:szCs w:val="24"/>
        </w:rPr>
        <w:t>я которых приобретаются услуги</w:t>
      </w:r>
      <w:r w:rsidRPr="0019739B">
        <w:rPr>
          <w:color w:val="000000"/>
          <w:sz w:val="24"/>
          <w:szCs w:val="24"/>
        </w:rPr>
        <w:t>.</w:t>
      </w:r>
    </w:p>
    <w:bookmarkEnd w:id="19"/>
    <w:p w:rsidR="00D23DDE" w:rsidRDefault="00D23DDE" w:rsidP="00D23DDE">
      <w:pPr>
        <w:pStyle w:val="ConsPlusNormal"/>
        <w:ind w:firstLine="540"/>
        <w:jc w:val="both"/>
        <w:rPr>
          <w:color w:val="000000"/>
          <w:sz w:val="24"/>
          <w:szCs w:val="24"/>
        </w:rPr>
      </w:pPr>
      <w:r>
        <w:rPr>
          <w:color w:val="000000"/>
          <w:sz w:val="24"/>
          <w:szCs w:val="24"/>
        </w:rPr>
        <w:t>3.1</w:t>
      </w:r>
      <w:r w:rsidR="00E568B1">
        <w:rPr>
          <w:color w:val="000000"/>
          <w:sz w:val="24"/>
          <w:szCs w:val="24"/>
        </w:rPr>
        <w:t>8</w:t>
      </w:r>
      <w:r>
        <w:rPr>
          <w:color w:val="000000"/>
          <w:sz w:val="24"/>
          <w:szCs w:val="24"/>
        </w:rPr>
        <w:t>.</w:t>
      </w:r>
      <w:r w:rsidRPr="00F000E6">
        <w:rPr>
          <w:color w:val="000000"/>
          <w:sz w:val="24"/>
          <w:szCs w:val="24"/>
        </w:rPr>
        <w:t xml:space="preserve"> Договор составляется в двух экземпляра</w:t>
      </w:r>
      <w:r>
        <w:rPr>
          <w:color w:val="000000"/>
          <w:sz w:val="24"/>
          <w:szCs w:val="24"/>
        </w:rPr>
        <w:t>х, один из которых находится у И</w:t>
      </w:r>
      <w:r w:rsidRPr="00F000E6">
        <w:rPr>
          <w:color w:val="000000"/>
          <w:sz w:val="24"/>
          <w:szCs w:val="24"/>
        </w:rPr>
        <w:t>сп</w:t>
      </w:r>
      <w:r>
        <w:rPr>
          <w:color w:val="000000"/>
          <w:sz w:val="24"/>
          <w:szCs w:val="24"/>
        </w:rPr>
        <w:t>олнителя, другой - у З</w:t>
      </w:r>
      <w:r w:rsidRPr="00F000E6">
        <w:rPr>
          <w:color w:val="000000"/>
          <w:sz w:val="24"/>
          <w:szCs w:val="24"/>
        </w:rPr>
        <w:t>аказчика.</w:t>
      </w:r>
    </w:p>
    <w:p w:rsidR="00D23DDE" w:rsidRPr="00F17617" w:rsidRDefault="00E568B1" w:rsidP="00D23DDE">
      <w:pPr>
        <w:pStyle w:val="ConsPlusNormal"/>
        <w:ind w:firstLine="540"/>
        <w:jc w:val="both"/>
        <w:rPr>
          <w:color w:val="000000"/>
          <w:sz w:val="24"/>
          <w:szCs w:val="24"/>
        </w:rPr>
      </w:pPr>
      <w:r>
        <w:rPr>
          <w:color w:val="000000"/>
          <w:sz w:val="24"/>
          <w:szCs w:val="24"/>
        </w:rPr>
        <w:t>3.19</w:t>
      </w:r>
      <w:r w:rsidR="00D23DDE" w:rsidRPr="00F17617">
        <w:rPr>
          <w:color w:val="000000"/>
          <w:sz w:val="24"/>
          <w:szCs w:val="24"/>
        </w:rPr>
        <w:t xml:space="preserve">. Договор считается заключенным в случае подписания </w:t>
      </w:r>
      <w:r w:rsidR="00D23DDE">
        <w:rPr>
          <w:color w:val="000000"/>
          <w:sz w:val="24"/>
          <w:szCs w:val="24"/>
        </w:rPr>
        <w:t>Заказчиком</w:t>
      </w:r>
      <w:r w:rsidR="00D23DDE" w:rsidRPr="00F17617">
        <w:rPr>
          <w:color w:val="000000"/>
          <w:sz w:val="24"/>
          <w:szCs w:val="24"/>
        </w:rPr>
        <w:t xml:space="preserve"> типовой формы договора Исполнителя и приложений к нему.</w:t>
      </w:r>
    </w:p>
    <w:p w:rsidR="00D23DDE" w:rsidRPr="00E21DE1" w:rsidRDefault="00D23DDE" w:rsidP="00D23DDE">
      <w:pPr>
        <w:pStyle w:val="ConsPlusNormal"/>
        <w:ind w:firstLine="540"/>
        <w:jc w:val="both"/>
        <w:rPr>
          <w:color w:val="000000"/>
          <w:sz w:val="24"/>
          <w:szCs w:val="24"/>
        </w:rPr>
      </w:pPr>
      <w:r>
        <w:rPr>
          <w:color w:val="000000"/>
          <w:sz w:val="24"/>
          <w:szCs w:val="24"/>
        </w:rPr>
        <w:t>3.2</w:t>
      </w:r>
      <w:r w:rsidR="00E568B1">
        <w:rPr>
          <w:color w:val="000000"/>
          <w:sz w:val="24"/>
          <w:szCs w:val="24"/>
        </w:rPr>
        <w:t>0</w:t>
      </w:r>
      <w:r w:rsidRPr="00E21DE1">
        <w:rPr>
          <w:color w:val="000000"/>
          <w:sz w:val="24"/>
          <w:szCs w:val="24"/>
        </w:rPr>
        <w:t xml:space="preserve">. Сведения, указанные в договоре, должны соответствовать информации, размещенной на официальном сайте </w:t>
      </w:r>
      <w:r>
        <w:rPr>
          <w:color w:val="000000"/>
          <w:sz w:val="24"/>
          <w:szCs w:val="24"/>
        </w:rPr>
        <w:t xml:space="preserve">Учреждения </w:t>
      </w:r>
      <w:r w:rsidRPr="00E21DE1">
        <w:rPr>
          <w:color w:val="000000"/>
          <w:sz w:val="24"/>
          <w:szCs w:val="24"/>
        </w:rPr>
        <w:t>на дату заключения договора.</w:t>
      </w:r>
    </w:p>
    <w:p w:rsidR="00D23DDE" w:rsidRPr="00E21DE1" w:rsidRDefault="00D23DDE" w:rsidP="00D23DDE">
      <w:pPr>
        <w:pStyle w:val="ConsPlusNormal"/>
        <w:ind w:firstLine="540"/>
        <w:jc w:val="both"/>
        <w:rPr>
          <w:color w:val="000000"/>
          <w:sz w:val="24"/>
          <w:szCs w:val="24"/>
        </w:rPr>
      </w:pPr>
      <w:r>
        <w:rPr>
          <w:color w:val="000000"/>
          <w:sz w:val="24"/>
          <w:szCs w:val="24"/>
        </w:rPr>
        <w:t>3.2</w:t>
      </w:r>
      <w:r w:rsidR="00E568B1">
        <w:rPr>
          <w:color w:val="000000"/>
          <w:sz w:val="24"/>
          <w:szCs w:val="24"/>
        </w:rPr>
        <w:t>1</w:t>
      </w:r>
      <w:r>
        <w:rPr>
          <w:color w:val="000000"/>
          <w:sz w:val="24"/>
          <w:szCs w:val="24"/>
        </w:rPr>
        <w:t>. При оказании иных платных услуг д</w:t>
      </w:r>
      <w:r w:rsidRPr="00E21DE1">
        <w:rPr>
          <w:color w:val="000000"/>
          <w:sz w:val="24"/>
          <w:szCs w:val="24"/>
        </w:rPr>
        <w:t xml:space="preserve">оговор может быть заключен в устной форме. Устная форма договора в соответствии с </w:t>
      </w:r>
      <w:hyperlink r:id="rId6" w:history="1">
        <w:r w:rsidRPr="00E21DE1">
          <w:rPr>
            <w:color w:val="000000"/>
            <w:sz w:val="24"/>
            <w:szCs w:val="24"/>
          </w:rPr>
          <w:t>пунктом 2 статьи 159</w:t>
        </w:r>
      </w:hyperlink>
      <w:r w:rsidRPr="00E21DE1">
        <w:rPr>
          <w:color w:val="000000"/>
          <w:sz w:val="24"/>
          <w:szCs w:val="24"/>
        </w:rPr>
        <w:t xml:space="preserve"> Гражданского кодекса РФ предусмотрена в случаях предоставления услуг немедленно. Письменным доказательством их предоставления являются входной билет или бланк строгой отчетности об оплате услуг, а также перечень предоставляемых услуг.</w:t>
      </w:r>
    </w:p>
    <w:p w:rsidR="00D23DDE" w:rsidRDefault="00D23DDE" w:rsidP="00D23DDE">
      <w:pPr>
        <w:pStyle w:val="ConsPlusNormal"/>
        <w:ind w:firstLine="540"/>
        <w:jc w:val="both"/>
        <w:rPr>
          <w:color w:val="000000"/>
          <w:sz w:val="24"/>
          <w:szCs w:val="24"/>
        </w:rPr>
      </w:pPr>
      <w:r>
        <w:rPr>
          <w:color w:val="000000"/>
          <w:sz w:val="24"/>
          <w:szCs w:val="24"/>
        </w:rPr>
        <w:t>3.2</w:t>
      </w:r>
      <w:r w:rsidR="00E568B1">
        <w:rPr>
          <w:color w:val="000000"/>
          <w:sz w:val="24"/>
          <w:szCs w:val="24"/>
        </w:rPr>
        <w:t>2</w:t>
      </w:r>
      <w:r>
        <w:rPr>
          <w:color w:val="000000"/>
          <w:sz w:val="24"/>
          <w:szCs w:val="24"/>
        </w:rPr>
        <w:t>. З</w:t>
      </w:r>
      <w:r w:rsidRPr="006472A8">
        <w:rPr>
          <w:color w:val="000000"/>
          <w:sz w:val="24"/>
          <w:szCs w:val="24"/>
        </w:rPr>
        <w:t xml:space="preserve">аказчик обязан оплатить оказываемые </w:t>
      </w:r>
      <w:r>
        <w:rPr>
          <w:color w:val="000000"/>
          <w:sz w:val="24"/>
          <w:szCs w:val="24"/>
        </w:rPr>
        <w:t xml:space="preserve">платные </w:t>
      </w:r>
      <w:r w:rsidRPr="006472A8">
        <w:rPr>
          <w:color w:val="000000"/>
          <w:sz w:val="24"/>
          <w:szCs w:val="24"/>
        </w:rPr>
        <w:t xml:space="preserve">образовательные и иные </w:t>
      </w:r>
      <w:r>
        <w:rPr>
          <w:color w:val="000000"/>
          <w:sz w:val="24"/>
          <w:szCs w:val="24"/>
        </w:rPr>
        <w:t xml:space="preserve">платные </w:t>
      </w:r>
      <w:r w:rsidRPr="006472A8">
        <w:rPr>
          <w:color w:val="000000"/>
          <w:sz w:val="24"/>
          <w:szCs w:val="24"/>
        </w:rPr>
        <w:t xml:space="preserve">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w:t>
      </w:r>
      <w:r>
        <w:rPr>
          <w:color w:val="000000"/>
          <w:sz w:val="24"/>
          <w:szCs w:val="24"/>
        </w:rPr>
        <w:t xml:space="preserve">предоставленных платных </w:t>
      </w:r>
      <w:r w:rsidRPr="006472A8">
        <w:rPr>
          <w:color w:val="000000"/>
          <w:sz w:val="24"/>
          <w:szCs w:val="24"/>
        </w:rPr>
        <w:t>услуг.</w:t>
      </w:r>
    </w:p>
    <w:p w:rsidR="00D23DDE" w:rsidRDefault="00D23DDE" w:rsidP="00D23DDE">
      <w:pPr>
        <w:pStyle w:val="ConsPlusNormal"/>
        <w:ind w:firstLine="540"/>
        <w:jc w:val="both"/>
        <w:rPr>
          <w:color w:val="000000"/>
          <w:sz w:val="24"/>
          <w:szCs w:val="24"/>
        </w:rPr>
      </w:pPr>
    </w:p>
    <w:p w:rsidR="00DC7F90" w:rsidRPr="006472A8" w:rsidRDefault="00DC7F90" w:rsidP="00D23DDE">
      <w:pPr>
        <w:pStyle w:val="ConsPlusNormal"/>
        <w:ind w:firstLine="540"/>
        <w:jc w:val="both"/>
        <w:rPr>
          <w:color w:val="000000"/>
          <w:sz w:val="24"/>
          <w:szCs w:val="24"/>
        </w:rPr>
      </w:pPr>
    </w:p>
    <w:p w:rsidR="00D23DDE" w:rsidRPr="00F17617" w:rsidRDefault="00D23DDE" w:rsidP="00D23DDE">
      <w:pPr>
        <w:pStyle w:val="20"/>
        <w:keepNext/>
        <w:keepLines/>
        <w:shd w:val="clear" w:color="auto" w:fill="auto"/>
        <w:spacing w:after="222" w:line="220" w:lineRule="exact"/>
        <w:ind w:left="2500"/>
        <w:rPr>
          <w:rFonts w:ascii="Arial" w:hAnsi="Arial" w:cs="Arial"/>
          <w:sz w:val="24"/>
          <w:szCs w:val="24"/>
        </w:rPr>
      </w:pPr>
      <w:bookmarkStart w:id="20" w:name="bookmark5"/>
      <w:r w:rsidRPr="00F17617">
        <w:rPr>
          <w:rFonts w:ascii="Arial" w:hAnsi="Arial" w:cs="Arial"/>
          <w:sz w:val="24"/>
          <w:szCs w:val="24"/>
        </w:rPr>
        <w:t xml:space="preserve">4. Ответственность Исполнителя и </w:t>
      </w:r>
      <w:bookmarkEnd w:id="20"/>
      <w:r w:rsidRPr="00F17617">
        <w:rPr>
          <w:rFonts w:ascii="Arial" w:hAnsi="Arial" w:cs="Arial"/>
          <w:sz w:val="24"/>
          <w:szCs w:val="24"/>
        </w:rPr>
        <w:t>Заказчика.</w:t>
      </w:r>
    </w:p>
    <w:p w:rsidR="00D23DDE" w:rsidRPr="00F17617" w:rsidRDefault="00D23DDE" w:rsidP="00D23DDE">
      <w:pPr>
        <w:pStyle w:val="ConsPlusNormal"/>
        <w:ind w:firstLine="540"/>
        <w:jc w:val="both"/>
        <w:rPr>
          <w:color w:val="000000"/>
          <w:sz w:val="24"/>
          <w:szCs w:val="24"/>
        </w:rPr>
      </w:pPr>
      <w:r w:rsidRPr="00F17617">
        <w:rPr>
          <w:color w:val="000000"/>
          <w:sz w:val="24"/>
          <w:szCs w:val="24"/>
        </w:rPr>
        <w:t>4.1. Исполнитель оказывает платные услуги в порядке и в сроки, определенные договором.</w:t>
      </w:r>
    </w:p>
    <w:p w:rsidR="00D23DDE" w:rsidRDefault="00D23DDE" w:rsidP="00D23DDE">
      <w:pPr>
        <w:pStyle w:val="ConsPlusNormal"/>
        <w:ind w:firstLine="540"/>
        <w:jc w:val="both"/>
        <w:rPr>
          <w:color w:val="000000"/>
          <w:sz w:val="24"/>
          <w:szCs w:val="24"/>
        </w:rPr>
      </w:pPr>
      <w:r>
        <w:rPr>
          <w:color w:val="000000"/>
          <w:sz w:val="24"/>
          <w:szCs w:val="24"/>
        </w:rPr>
        <w:t xml:space="preserve">4.2. </w:t>
      </w:r>
      <w:r w:rsidRPr="00F17617">
        <w:rPr>
          <w:color w:val="000000"/>
          <w:sz w:val="24"/>
          <w:szCs w:val="24"/>
        </w:rPr>
        <w:t>За неисполнение либо ненадлежащее испол</w:t>
      </w:r>
      <w:r>
        <w:rPr>
          <w:color w:val="000000"/>
          <w:sz w:val="24"/>
          <w:szCs w:val="24"/>
        </w:rPr>
        <w:t>нение обязательств по договору Исполнитель и З</w:t>
      </w:r>
      <w:r w:rsidRPr="00F17617">
        <w:rPr>
          <w:color w:val="000000"/>
          <w:sz w:val="24"/>
          <w:szCs w:val="24"/>
        </w:rPr>
        <w:t xml:space="preserve">аказчик несут ответственность, предусмотренную договором и </w:t>
      </w:r>
      <w:hyperlink r:id="rId7" w:history="1">
        <w:r w:rsidRPr="00F17617">
          <w:rPr>
            <w:color w:val="000000"/>
            <w:sz w:val="24"/>
            <w:szCs w:val="24"/>
          </w:rPr>
          <w:t>законодательством</w:t>
        </w:r>
      </w:hyperlink>
      <w:r w:rsidRPr="00F17617">
        <w:rPr>
          <w:color w:val="000000"/>
          <w:sz w:val="24"/>
          <w:szCs w:val="24"/>
        </w:rPr>
        <w:t xml:space="preserve"> Российской Федерации.</w:t>
      </w:r>
    </w:p>
    <w:p w:rsidR="00D23DDE" w:rsidRPr="00F17617" w:rsidRDefault="00D23DDE" w:rsidP="00D23DDE">
      <w:pPr>
        <w:pStyle w:val="ConsPlusNormal"/>
        <w:ind w:firstLine="540"/>
        <w:jc w:val="both"/>
        <w:rPr>
          <w:color w:val="000000"/>
          <w:sz w:val="24"/>
          <w:szCs w:val="24"/>
        </w:rPr>
      </w:pPr>
      <w:r w:rsidRPr="00F17617">
        <w:rPr>
          <w:color w:val="000000"/>
          <w:sz w:val="24"/>
          <w:szCs w:val="24"/>
        </w:rPr>
        <w:t xml:space="preserve">4.3.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Pr>
          <w:color w:val="000000"/>
          <w:sz w:val="24"/>
          <w:szCs w:val="24"/>
        </w:rPr>
        <w:t>образовательной программы), З</w:t>
      </w:r>
      <w:r w:rsidRPr="00F17617">
        <w:rPr>
          <w:color w:val="000000"/>
          <w:sz w:val="24"/>
          <w:szCs w:val="24"/>
        </w:rPr>
        <w:t>аказчик вправе по своему выбору потребовать:</w:t>
      </w:r>
    </w:p>
    <w:p w:rsidR="00D23DDE" w:rsidRPr="00F17617" w:rsidRDefault="00D23DDE" w:rsidP="00D23DDE">
      <w:pPr>
        <w:pStyle w:val="ConsPlusNormal"/>
        <w:ind w:firstLine="540"/>
        <w:jc w:val="both"/>
        <w:rPr>
          <w:color w:val="000000"/>
          <w:sz w:val="24"/>
          <w:szCs w:val="24"/>
        </w:rPr>
      </w:pPr>
      <w:r w:rsidRPr="00F17617">
        <w:rPr>
          <w:color w:val="000000"/>
          <w:sz w:val="24"/>
          <w:szCs w:val="24"/>
        </w:rPr>
        <w:t>а) безвозмездного оказания образовательных услуг;</w:t>
      </w:r>
    </w:p>
    <w:p w:rsidR="00D23DDE" w:rsidRPr="00F17617" w:rsidRDefault="00D23DDE" w:rsidP="00D23DDE">
      <w:pPr>
        <w:pStyle w:val="ConsPlusNormal"/>
        <w:ind w:firstLine="540"/>
        <w:jc w:val="both"/>
        <w:rPr>
          <w:color w:val="000000"/>
          <w:sz w:val="24"/>
          <w:szCs w:val="24"/>
        </w:rPr>
      </w:pPr>
      <w:r w:rsidRPr="00F17617">
        <w:rPr>
          <w:color w:val="000000"/>
          <w:sz w:val="24"/>
          <w:szCs w:val="24"/>
        </w:rPr>
        <w:t>б) соразмерного уменьшения стоимости оказанных платных образовательных услуг;</w:t>
      </w:r>
    </w:p>
    <w:p w:rsidR="00D23DDE" w:rsidRPr="00F17617" w:rsidRDefault="00D23DDE" w:rsidP="00D23DDE">
      <w:pPr>
        <w:pStyle w:val="ConsPlusNormal"/>
        <w:ind w:firstLine="540"/>
        <w:jc w:val="both"/>
        <w:rPr>
          <w:color w:val="000000"/>
          <w:sz w:val="24"/>
          <w:szCs w:val="24"/>
        </w:rPr>
      </w:pPr>
      <w:r w:rsidRPr="00F17617">
        <w:rPr>
          <w:color w:val="000000"/>
          <w:sz w:val="24"/>
          <w:szCs w:val="24"/>
        </w:rPr>
        <w:t>в) возмещения понесенных им расходов по устранению недостатков</w:t>
      </w:r>
      <w:r>
        <w:rPr>
          <w:color w:val="000000"/>
          <w:sz w:val="24"/>
          <w:szCs w:val="24"/>
        </w:rPr>
        <w:t xml:space="preserve">, </w:t>
      </w:r>
      <w:r w:rsidRPr="00F17617">
        <w:rPr>
          <w:color w:val="000000"/>
          <w:sz w:val="24"/>
          <w:szCs w:val="24"/>
        </w:rPr>
        <w:lastRenderedPageBreak/>
        <w:t>оказанных платных образовательных услуг</w:t>
      </w:r>
      <w:r>
        <w:rPr>
          <w:color w:val="000000"/>
          <w:sz w:val="24"/>
          <w:szCs w:val="24"/>
        </w:rPr>
        <w:t xml:space="preserve">, </w:t>
      </w:r>
      <w:r w:rsidRPr="00F17617">
        <w:rPr>
          <w:color w:val="000000"/>
          <w:sz w:val="24"/>
          <w:szCs w:val="24"/>
        </w:rPr>
        <w:t>своими силами или третьими лицами.</w:t>
      </w:r>
    </w:p>
    <w:p w:rsidR="00D23DDE" w:rsidRPr="004C03FA" w:rsidRDefault="00D23DDE" w:rsidP="00D23DDE">
      <w:pPr>
        <w:pStyle w:val="ConsPlusNormal"/>
        <w:ind w:firstLine="540"/>
        <w:jc w:val="both"/>
        <w:rPr>
          <w:color w:val="000000"/>
          <w:sz w:val="24"/>
          <w:szCs w:val="24"/>
        </w:rPr>
      </w:pPr>
      <w:r w:rsidRPr="004C03FA">
        <w:rPr>
          <w:color w:val="000000"/>
          <w:sz w:val="24"/>
          <w:szCs w:val="24"/>
        </w:rPr>
        <w:t>4.4.</w:t>
      </w:r>
      <w:r>
        <w:rPr>
          <w:color w:val="000000"/>
          <w:sz w:val="24"/>
          <w:szCs w:val="24"/>
        </w:rPr>
        <w:t xml:space="preserve"> </w:t>
      </w:r>
      <w:r w:rsidRPr="004C03FA">
        <w:rPr>
          <w:color w:val="000000"/>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w:t>
      </w:r>
      <w:r>
        <w:rPr>
          <w:color w:val="000000"/>
          <w:sz w:val="24"/>
          <w:szCs w:val="24"/>
        </w:rPr>
        <w:t>И</w:t>
      </w:r>
      <w:r w:rsidRPr="004C03FA">
        <w:rPr>
          <w:color w:val="000000"/>
          <w:sz w:val="24"/>
          <w:szCs w:val="24"/>
        </w:rPr>
        <w:t>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23DDE" w:rsidRPr="004C03FA" w:rsidRDefault="00D23DDE" w:rsidP="00D23DDE">
      <w:pPr>
        <w:pStyle w:val="ConsPlusNormal"/>
        <w:ind w:firstLine="540"/>
        <w:jc w:val="both"/>
        <w:rPr>
          <w:color w:val="000000"/>
          <w:sz w:val="24"/>
          <w:szCs w:val="24"/>
        </w:rPr>
      </w:pPr>
      <w:r w:rsidRPr="004C03FA">
        <w:rPr>
          <w:color w:val="000000"/>
          <w:sz w:val="24"/>
          <w:szCs w:val="24"/>
        </w:rPr>
        <w:t xml:space="preserve">4.5. </w:t>
      </w:r>
      <w:r>
        <w:rPr>
          <w:color w:val="000000"/>
          <w:sz w:val="24"/>
          <w:szCs w:val="24"/>
        </w:rPr>
        <w:t>Если И</w:t>
      </w:r>
      <w:r w:rsidRPr="004C03FA">
        <w:rPr>
          <w:color w:val="000000"/>
          <w:sz w:val="24"/>
          <w:szCs w:val="24"/>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Pr>
          <w:color w:val="000000"/>
          <w:sz w:val="24"/>
          <w:szCs w:val="24"/>
        </w:rPr>
        <w:t xml:space="preserve"> не будут осуществлены в срок, З</w:t>
      </w:r>
      <w:r w:rsidRPr="004C03FA">
        <w:rPr>
          <w:color w:val="000000"/>
          <w:sz w:val="24"/>
          <w:szCs w:val="24"/>
        </w:rPr>
        <w:t>аказчик вправе по своему выбору:</w:t>
      </w:r>
    </w:p>
    <w:p w:rsidR="00D23DDE" w:rsidRPr="004C03FA" w:rsidRDefault="00D23DDE" w:rsidP="00D23DDE">
      <w:pPr>
        <w:pStyle w:val="ConsPlusNormal"/>
        <w:ind w:firstLine="540"/>
        <w:jc w:val="both"/>
        <w:rPr>
          <w:color w:val="000000"/>
          <w:sz w:val="24"/>
          <w:szCs w:val="24"/>
        </w:rPr>
      </w:pPr>
      <w:r>
        <w:rPr>
          <w:color w:val="000000"/>
          <w:sz w:val="24"/>
          <w:szCs w:val="24"/>
        </w:rPr>
        <w:t>а) назначить И</w:t>
      </w:r>
      <w:r w:rsidRPr="004C03FA">
        <w:rPr>
          <w:color w:val="000000"/>
          <w:sz w:val="24"/>
          <w:szCs w:val="24"/>
        </w:rPr>
        <w:t xml:space="preserve">сполнителю </w:t>
      </w:r>
      <w:r>
        <w:rPr>
          <w:color w:val="000000"/>
          <w:sz w:val="24"/>
          <w:szCs w:val="24"/>
        </w:rPr>
        <w:t>новый срок, в течение которого И</w:t>
      </w:r>
      <w:r w:rsidRPr="004C03FA">
        <w:rPr>
          <w:color w:val="000000"/>
          <w:sz w:val="24"/>
          <w:szCs w:val="24"/>
        </w:rPr>
        <w:t>сполнитель должен приступить к оказанию платных образовательных услуг и (или) закончить оказание платных образовательных услуг;</w:t>
      </w:r>
    </w:p>
    <w:p w:rsidR="00D23DDE" w:rsidRPr="004C03FA" w:rsidRDefault="00D23DDE" w:rsidP="00D23DDE">
      <w:pPr>
        <w:pStyle w:val="ConsPlusNormal"/>
        <w:ind w:firstLine="540"/>
        <w:jc w:val="both"/>
        <w:rPr>
          <w:color w:val="000000"/>
          <w:sz w:val="24"/>
          <w:szCs w:val="24"/>
        </w:rPr>
      </w:pPr>
      <w:r w:rsidRPr="004C03FA">
        <w:rPr>
          <w:color w:val="000000"/>
          <w:sz w:val="24"/>
          <w:szCs w:val="24"/>
        </w:rPr>
        <w:t xml:space="preserve">б) поручить оказать платные образовательные услуги третьим лицам за </w:t>
      </w:r>
      <w:r>
        <w:rPr>
          <w:color w:val="000000"/>
          <w:sz w:val="24"/>
          <w:szCs w:val="24"/>
        </w:rPr>
        <w:t>разумную цену и потребовать от И</w:t>
      </w:r>
      <w:r w:rsidRPr="004C03FA">
        <w:rPr>
          <w:color w:val="000000"/>
          <w:sz w:val="24"/>
          <w:szCs w:val="24"/>
        </w:rPr>
        <w:t>сполнителя возмещения понесенных расходов;</w:t>
      </w:r>
    </w:p>
    <w:p w:rsidR="00D23DDE" w:rsidRPr="004C03FA" w:rsidRDefault="00D23DDE" w:rsidP="00D23DDE">
      <w:pPr>
        <w:pStyle w:val="ConsPlusNormal"/>
        <w:ind w:firstLine="540"/>
        <w:jc w:val="both"/>
        <w:rPr>
          <w:color w:val="000000"/>
          <w:sz w:val="24"/>
          <w:szCs w:val="24"/>
        </w:rPr>
      </w:pPr>
      <w:r w:rsidRPr="004C03FA">
        <w:rPr>
          <w:color w:val="000000"/>
          <w:sz w:val="24"/>
          <w:szCs w:val="24"/>
        </w:rPr>
        <w:t>в) потребовать уменьшения стоимости платных образовательных услуг;</w:t>
      </w:r>
    </w:p>
    <w:p w:rsidR="00D23DDE" w:rsidRPr="004C03FA" w:rsidRDefault="00D23DDE" w:rsidP="00D23DDE">
      <w:pPr>
        <w:pStyle w:val="ConsPlusNormal"/>
        <w:ind w:firstLine="540"/>
        <w:jc w:val="both"/>
        <w:rPr>
          <w:color w:val="000000"/>
          <w:sz w:val="24"/>
          <w:szCs w:val="24"/>
        </w:rPr>
      </w:pPr>
      <w:r w:rsidRPr="004C03FA">
        <w:rPr>
          <w:color w:val="000000"/>
          <w:sz w:val="24"/>
          <w:szCs w:val="24"/>
        </w:rPr>
        <w:t>г) расторгнуть договор.</w:t>
      </w:r>
    </w:p>
    <w:p w:rsidR="00D23DDE" w:rsidRPr="004C03FA" w:rsidRDefault="00D23DDE" w:rsidP="00D23DDE">
      <w:pPr>
        <w:pStyle w:val="ConsPlusNormal"/>
        <w:ind w:firstLine="540"/>
        <w:jc w:val="both"/>
        <w:rPr>
          <w:color w:val="000000"/>
          <w:sz w:val="24"/>
          <w:szCs w:val="24"/>
        </w:rPr>
      </w:pPr>
      <w:r w:rsidRPr="004C03FA">
        <w:rPr>
          <w:color w:val="000000"/>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23DDE" w:rsidRPr="004C03FA" w:rsidRDefault="00D23DDE" w:rsidP="00D23DDE">
      <w:pPr>
        <w:pStyle w:val="ConsPlusNormal"/>
        <w:ind w:firstLine="540"/>
        <w:jc w:val="both"/>
        <w:rPr>
          <w:color w:val="000000"/>
          <w:sz w:val="24"/>
          <w:szCs w:val="24"/>
        </w:rPr>
      </w:pPr>
      <w:r w:rsidRPr="004C03FA">
        <w:rPr>
          <w:color w:val="000000"/>
          <w:sz w:val="24"/>
          <w:szCs w:val="24"/>
        </w:rPr>
        <w:t xml:space="preserve">4.7. </w:t>
      </w:r>
      <w:r>
        <w:rPr>
          <w:color w:val="000000"/>
          <w:sz w:val="24"/>
          <w:szCs w:val="24"/>
        </w:rPr>
        <w:t>По инициативе И</w:t>
      </w:r>
      <w:r w:rsidRPr="004C03FA">
        <w:rPr>
          <w:color w:val="000000"/>
          <w:sz w:val="24"/>
          <w:szCs w:val="24"/>
        </w:rPr>
        <w:t xml:space="preserve">сполнителя </w:t>
      </w:r>
      <w:proofErr w:type="gramStart"/>
      <w:r w:rsidRPr="004C03FA">
        <w:rPr>
          <w:color w:val="000000"/>
          <w:sz w:val="24"/>
          <w:szCs w:val="24"/>
        </w:rPr>
        <w:t>договор</w:t>
      </w:r>
      <w:proofErr w:type="gramEnd"/>
      <w:r w:rsidRPr="004C03FA">
        <w:rPr>
          <w:color w:val="000000"/>
          <w:sz w:val="24"/>
          <w:szCs w:val="24"/>
        </w:rPr>
        <w:t xml:space="preserve"> может быть расторгнут в одностороннем порядке в следующем случае:</w:t>
      </w:r>
    </w:p>
    <w:p w:rsidR="00D23DDE" w:rsidRPr="004C03FA" w:rsidRDefault="00D23DDE" w:rsidP="00D23DDE">
      <w:pPr>
        <w:pStyle w:val="ConsPlusNormal"/>
        <w:ind w:firstLine="540"/>
        <w:jc w:val="both"/>
        <w:rPr>
          <w:color w:val="000000"/>
          <w:sz w:val="24"/>
          <w:szCs w:val="24"/>
        </w:rPr>
      </w:pPr>
      <w:r w:rsidRPr="004C03FA">
        <w:rPr>
          <w:color w:val="000000"/>
          <w:sz w:val="24"/>
          <w:szCs w:val="24"/>
        </w:rPr>
        <w:t xml:space="preserve">а) применение к </w:t>
      </w:r>
      <w:proofErr w:type="gramStart"/>
      <w:r w:rsidRPr="004C03FA">
        <w:rPr>
          <w:color w:val="000000"/>
          <w:sz w:val="24"/>
          <w:szCs w:val="24"/>
        </w:rPr>
        <w:t>обучающемуся</w:t>
      </w:r>
      <w:proofErr w:type="gramEnd"/>
      <w:r w:rsidRPr="004C03FA">
        <w:rPr>
          <w:color w:val="000000"/>
          <w:sz w:val="24"/>
          <w:szCs w:val="24"/>
        </w:rPr>
        <w:t>, достигшему возраста 15 лет, отчисления как меры дисциплинарного взыскания;</w:t>
      </w:r>
    </w:p>
    <w:p w:rsidR="00D23DDE" w:rsidRPr="004C03FA" w:rsidRDefault="00D23DDE" w:rsidP="00D23DDE">
      <w:pPr>
        <w:pStyle w:val="ConsPlusNormal"/>
        <w:ind w:firstLine="540"/>
        <w:jc w:val="both"/>
        <w:rPr>
          <w:color w:val="000000"/>
          <w:sz w:val="24"/>
          <w:szCs w:val="24"/>
        </w:rPr>
      </w:pPr>
      <w:r w:rsidRPr="004C03FA">
        <w:rPr>
          <w:color w:val="000000"/>
          <w:sz w:val="24"/>
          <w:szCs w:val="24"/>
        </w:rPr>
        <w:t xml:space="preserve">б) невыполнение </w:t>
      </w:r>
      <w:proofErr w:type="gramStart"/>
      <w:r w:rsidRPr="004C03FA">
        <w:rPr>
          <w:color w:val="000000"/>
          <w:sz w:val="24"/>
          <w:szCs w:val="24"/>
        </w:rPr>
        <w:t>обучающимся</w:t>
      </w:r>
      <w:proofErr w:type="gramEnd"/>
      <w:r w:rsidRPr="004C03FA">
        <w:rPr>
          <w:color w:val="000000"/>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3DDE" w:rsidRPr="004C03FA" w:rsidRDefault="00D23DDE" w:rsidP="00D23DDE">
      <w:pPr>
        <w:pStyle w:val="ConsPlusNormal"/>
        <w:ind w:firstLine="540"/>
        <w:jc w:val="both"/>
        <w:rPr>
          <w:color w:val="000000"/>
          <w:sz w:val="24"/>
          <w:szCs w:val="24"/>
        </w:rPr>
      </w:pPr>
      <w:r w:rsidRPr="004C03FA">
        <w:rPr>
          <w:color w:val="000000"/>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3DDE" w:rsidRPr="004C03FA" w:rsidRDefault="00D23DDE" w:rsidP="00D23DDE">
      <w:pPr>
        <w:pStyle w:val="ConsPlusNormal"/>
        <w:ind w:firstLine="540"/>
        <w:jc w:val="both"/>
        <w:rPr>
          <w:color w:val="000000"/>
          <w:sz w:val="24"/>
          <w:szCs w:val="24"/>
        </w:rPr>
      </w:pPr>
      <w:r w:rsidRPr="004C03FA">
        <w:rPr>
          <w:color w:val="000000"/>
          <w:sz w:val="24"/>
          <w:szCs w:val="24"/>
        </w:rPr>
        <w:t>г) просрочка оплаты стоимости платных образовательных услуг;</w:t>
      </w:r>
    </w:p>
    <w:p w:rsidR="00D23DDE" w:rsidRPr="004C03FA" w:rsidRDefault="00D23DDE" w:rsidP="00D23DDE">
      <w:pPr>
        <w:pStyle w:val="ConsPlusNormal"/>
        <w:ind w:firstLine="540"/>
        <w:jc w:val="both"/>
        <w:rPr>
          <w:color w:val="000000"/>
          <w:sz w:val="24"/>
          <w:szCs w:val="24"/>
        </w:rPr>
      </w:pPr>
      <w:r w:rsidRPr="004C03FA">
        <w:rPr>
          <w:color w:val="000000"/>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23DDE" w:rsidRPr="00E632DF" w:rsidRDefault="00D23DDE" w:rsidP="00D23DDE">
      <w:pPr>
        <w:pStyle w:val="ConsPlusNormal"/>
        <w:ind w:firstLine="540"/>
        <w:jc w:val="both"/>
        <w:rPr>
          <w:color w:val="000000"/>
          <w:sz w:val="24"/>
          <w:szCs w:val="24"/>
        </w:rPr>
      </w:pPr>
      <w:r>
        <w:rPr>
          <w:color w:val="000000"/>
          <w:sz w:val="24"/>
          <w:szCs w:val="24"/>
        </w:rPr>
        <w:t xml:space="preserve">4.8. Исполнитель </w:t>
      </w:r>
      <w:r w:rsidRPr="00E632DF">
        <w:rPr>
          <w:color w:val="000000"/>
          <w:sz w:val="24"/>
          <w:szCs w:val="24"/>
        </w:rPr>
        <w:t xml:space="preserve">не несет ответственности за состояние здоровья </w:t>
      </w:r>
      <w:r>
        <w:rPr>
          <w:color w:val="000000"/>
          <w:sz w:val="24"/>
          <w:szCs w:val="24"/>
        </w:rPr>
        <w:t>Заказчика (обучающегося)</w:t>
      </w:r>
      <w:r w:rsidRPr="00E632DF">
        <w:rPr>
          <w:color w:val="000000"/>
          <w:sz w:val="24"/>
          <w:szCs w:val="24"/>
        </w:rPr>
        <w:t xml:space="preserve"> при сообщении</w:t>
      </w:r>
      <w:r>
        <w:rPr>
          <w:color w:val="000000"/>
          <w:sz w:val="24"/>
          <w:szCs w:val="24"/>
        </w:rPr>
        <w:t xml:space="preserve"> Заказчиком </w:t>
      </w:r>
      <w:r w:rsidRPr="00E632DF">
        <w:rPr>
          <w:color w:val="000000"/>
          <w:sz w:val="24"/>
          <w:szCs w:val="24"/>
        </w:rPr>
        <w:t xml:space="preserve">недостоверной информации о состоянии здоровья, нарушения </w:t>
      </w:r>
      <w:r>
        <w:rPr>
          <w:color w:val="000000"/>
          <w:sz w:val="24"/>
          <w:szCs w:val="24"/>
        </w:rPr>
        <w:t>Заказчиком (обучающимся)</w:t>
      </w:r>
      <w:r w:rsidRPr="00E632DF">
        <w:rPr>
          <w:color w:val="000000"/>
          <w:sz w:val="24"/>
          <w:szCs w:val="24"/>
        </w:rPr>
        <w:t xml:space="preserve"> правил техники безопасности, </w:t>
      </w:r>
      <w:r w:rsidRPr="00EC7786">
        <w:rPr>
          <w:color w:val="000000"/>
          <w:sz w:val="24"/>
          <w:szCs w:val="24"/>
        </w:rPr>
        <w:t>режим нахождения и правила поведения в Учреждении</w:t>
      </w:r>
      <w:r>
        <w:rPr>
          <w:color w:val="000000"/>
          <w:sz w:val="24"/>
          <w:szCs w:val="24"/>
        </w:rPr>
        <w:t xml:space="preserve">, </w:t>
      </w:r>
      <w:r w:rsidRPr="00E632DF">
        <w:rPr>
          <w:color w:val="000000"/>
          <w:sz w:val="24"/>
          <w:szCs w:val="24"/>
        </w:rPr>
        <w:t xml:space="preserve">рекомендаций </w:t>
      </w:r>
      <w:r>
        <w:rPr>
          <w:color w:val="000000"/>
          <w:sz w:val="24"/>
          <w:szCs w:val="24"/>
        </w:rPr>
        <w:t>персонала у</w:t>
      </w:r>
      <w:r w:rsidRPr="00E632DF">
        <w:rPr>
          <w:color w:val="000000"/>
          <w:sz w:val="24"/>
          <w:szCs w:val="24"/>
        </w:rPr>
        <w:t xml:space="preserve">чреждения. </w:t>
      </w:r>
    </w:p>
    <w:p w:rsidR="00D23DDE" w:rsidRPr="008107FA" w:rsidRDefault="00D23DDE" w:rsidP="00D23DDE">
      <w:pPr>
        <w:pStyle w:val="ConsPlusNormal"/>
        <w:ind w:firstLine="540"/>
        <w:jc w:val="both"/>
        <w:rPr>
          <w:color w:val="000000"/>
          <w:sz w:val="24"/>
          <w:szCs w:val="24"/>
        </w:rPr>
      </w:pPr>
      <w:r>
        <w:rPr>
          <w:color w:val="000000"/>
          <w:sz w:val="24"/>
          <w:szCs w:val="24"/>
        </w:rPr>
        <w:t xml:space="preserve">4.9. Исполнитель </w:t>
      </w:r>
      <w:r w:rsidRPr="008107FA">
        <w:rPr>
          <w:color w:val="000000"/>
          <w:sz w:val="24"/>
          <w:szCs w:val="24"/>
        </w:rPr>
        <w:t xml:space="preserve">не несет ответственность за сохранность личных вещей </w:t>
      </w:r>
      <w:r>
        <w:rPr>
          <w:color w:val="000000"/>
          <w:sz w:val="24"/>
          <w:szCs w:val="24"/>
        </w:rPr>
        <w:t>Заказчика (обучающегося)</w:t>
      </w:r>
      <w:r w:rsidRPr="008107FA">
        <w:rPr>
          <w:color w:val="000000"/>
          <w:sz w:val="24"/>
          <w:szCs w:val="24"/>
        </w:rPr>
        <w:t>, за исключением случаев, когда вещи сданы в гардероб или камеру хранения.</w:t>
      </w:r>
    </w:p>
    <w:p w:rsidR="00D23DDE" w:rsidRPr="008107FA" w:rsidRDefault="00D23DDE" w:rsidP="00D23DDE">
      <w:pPr>
        <w:pStyle w:val="ConsPlusNormal"/>
        <w:ind w:firstLine="540"/>
        <w:jc w:val="both"/>
        <w:rPr>
          <w:color w:val="000000"/>
          <w:sz w:val="24"/>
          <w:szCs w:val="24"/>
        </w:rPr>
      </w:pPr>
      <w:r>
        <w:rPr>
          <w:color w:val="000000"/>
          <w:sz w:val="24"/>
          <w:szCs w:val="24"/>
        </w:rPr>
        <w:t xml:space="preserve">4.10. </w:t>
      </w:r>
      <w:proofErr w:type="gramStart"/>
      <w:r>
        <w:rPr>
          <w:color w:val="000000"/>
          <w:sz w:val="24"/>
          <w:szCs w:val="24"/>
        </w:rPr>
        <w:t xml:space="preserve">Исполнитель </w:t>
      </w:r>
      <w:r w:rsidRPr="008107FA">
        <w:rPr>
          <w:color w:val="000000"/>
          <w:sz w:val="24"/>
          <w:szCs w:val="24"/>
        </w:rPr>
        <w:t xml:space="preserve">в случае возникновения аварийных ситуаций, вызванных обстоятельствами, за которые </w:t>
      </w:r>
      <w:r>
        <w:rPr>
          <w:color w:val="000000"/>
          <w:sz w:val="24"/>
          <w:szCs w:val="24"/>
        </w:rPr>
        <w:t xml:space="preserve">Исполнитель </w:t>
      </w:r>
      <w:r w:rsidRPr="008107FA">
        <w:rPr>
          <w:color w:val="000000"/>
          <w:sz w:val="24"/>
          <w:szCs w:val="24"/>
        </w:rPr>
        <w:t xml:space="preserve">не отвечает, а также ситуаций, вызванных действиями коммунальных служб по проведению сезонных, профилактических и аварийных работ, если эти </w:t>
      </w:r>
      <w:r>
        <w:rPr>
          <w:color w:val="000000"/>
          <w:sz w:val="24"/>
          <w:szCs w:val="24"/>
        </w:rPr>
        <w:t>с</w:t>
      </w:r>
      <w:r w:rsidRPr="008107FA">
        <w:rPr>
          <w:color w:val="000000"/>
          <w:sz w:val="24"/>
          <w:szCs w:val="24"/>
        </w:rPr>
        <w:t xml:space="preserve">итуации препятствуют качественному оказанию услуг, вправе в одностороннем порядке приостановить оказание </w:t>
      </w:r>
      <w:r>
        <w:rPr>
          <w:color w:val="000000"/>
          <w:sz w:val="24"/>
          <w:szCs w:val="24"/>
        </w:rPr>
        <w:t>платных</w:t>
      </w:r>
      <w:r w:rsidRPr="008107FA">
        <w:rPr>
          <w:color w:val="000000"/>
          <w:sz w:val="24"/>
          <w:szCs w:val="24"/>
        </w:rPr>
        <w:t xml:space="preserve"> услуг до прекращения действия указанных обстоятельств (ситуаций), но на период не свыше 30 календарных дней.</w:t>
      </w:r>
      <w:proofErr w:type="gramEnd"/>
      <w:r w:rsidRPr="008107FA">
        <w:rPr>
          <w:color w:val="000000"/>
          <w:sz w:val="24"/>
          <w:szCs w:val="24"/>
        </w:rPr>
        <w:t xml:space="preserve">  О приостановлении </w:t>
      </w:r>
      <w:r w:rsidRPr="008107FA">
        <w:rPr>
          <w:color w:val="000000"/>
          <w:sz w:val="24"/>
          <w:szCs w:val="24"/>
        </w:rPr>
        <w:lastRenderedPageBreak/>
        <w:t xml:space="preserve">оказания услуг Учреждение в течение 3 календарных дней со дня наступления </w:t>
      </w:r>
      <w:r>
        <w:rPr>
          <w:color w:val="000000"/>
          <w:sz w:val="24"/>
          <w:szCs w:val="24"/>
        </w:rPr>
        <w:t>о</w:t>
      </w:r>
      <w:r w:rsidRPr="008107FA">
        <w:rPr>
          <w:color w:val="000000"/>
          <w:sz w:val="24"/>
          <w:szCs w:val="24"/>
        </w:rPr>
        <w:t xml:space="preserve">бстоятельств (возникновения ситуаций) извещает </w:t>
      </w:r>
      <w:r>
        <w:rPr>
          <w:color w:val="000000"/>
          <w:sz w:val="24"/>
          <w:szCs w:val="24"/>
        </w:rPr>
        <w:t>Заказчика</w:t>
      </w:r>
      <w:r w:rsidRPr="008107FA">
        <w:rPr>
          <w:color w:val="000000"/>
          <w:sz w:val="24"/>
          <w:szCs w:val="24"/>
        </w:rPr>
        <w:t>.</w:t>
      </w:r>
    </w:p>
    <w:p w:rsidR="00D23DDE" w:rsidRPr="00317CDB" w:rsidRDefault="00D23DDE" w:rsidP="00D23DDE">
      <w:pPr>
        <w:pStyle w:val="ConsPlusNormal"/>
        <w:ind w:firstLine="540"/>
        <w:jc w:val="both"/>
        <w:rPr>
          <w:color w:val="000000"/>
          <w:sz w:val="24"/>
          <w:szCs w:val="24"/>
        </w:rPr>
      </w:pPr>
      <w:r>
        <w:rPr>
          <w:color w:val="000000"/>
          <w:sz w:val="24"/>
          <w:szCs w:val="24"/>
        </w:rPr>
        <w:t xml:space="preserve">4.11. </w:t>
      </w:r>
      <w:r w:rsidRPr="00317CDB">
        <w:rPr>
          <w:color w:val="000000"/>
          <w:sz w:val="24"/>
          <w:szCs w:val="24"/>
        </w:rPr>
        <w:t xml:space="preserve">В случае принятия решения о реконструкции (ремонте) здания </w:t>
      </w:r>
      <w:r>
        <w:rPr>
          <w:color w:val="000000"/>
          <w:sz w:val="24"/>
          <w:szCs w:val="24"/>
        </w:rPr>
        <w:t>у</w:t>
      </w:r>
      <w:r w:rsidRPr="00317CDB">
        <w:rPr>
          <w:color w:val="000000"/>
          <w:sz w:val="24"/>
          <w:szCs w:val="24"/>
        </w:rPr>
        <w:t xml:space="preserve">чреждения, отдельных его частей (помещений), которые препятствуют пользованию объектом, </w:t>
      </w:r>
      <w:r>
        <w:rPr>
          <w:color w:val="000000"/>
          <w:sz w:val="24"/>
          <w:szCs w:val="24"/>
        </w:rPr>
        <w:t>Исполнитель заблаговременно обязан</w:t>
      </w:r>
      <w:r w:rsidRPr="00317CDB">
        <w:rPr>
          <w:color w:val="000000"/>
          <w:sz w:val="24"/>
          <w:szCs w:val="24"/>
        </w:rPr>
        <w:t xml:space="preserve"> поставить об этом в известность </w:t>
      </w:r>
      <w:r>
        <w:rPr>
          <w:color w:val="000000"/>
          <w:sz w:val="24"/>
          <w:szCs w:val="24"/>
        </w:rPr>
        <w:t>Заказчика, расторгнуть договор</w:t>
      </w:r>
      <w:r w:rsidRPr="00317CDB">
        <w:rPr>
          <w:color w:val="000000"/>
          <w:sz w:val="24"/>
          <w:szCs w:val="24"/>
        </w:rPr>
        <w:t xml:space="preserve"> и </w:t>
      </w:r>
      <w:r>
        <w:rPr>
          <w:color w:val="000000"/>
          <w:sz w:val="24"/>
          <w:szCs w:val="24"/>
        </w:rPr>
        <w:t>произвести взаиморасчет</w:t>
      </w:r>
      <w:r w:rsidRPr="00317CDB">
        <w:rPr>
          <w:color w:val="000000"/>
          <w:sz w:val="24"/>
          <w:szCs w:val="24"/>
        </w:rPr>
        <w:t xml:space="preserve"> с учетом стоимости уже оказанных </w:t>
      </w:r>
      <w:r>
        <w:rPr>
          <w:color w:val="000000"/>
          <w:sz w:val="24"/>
          <w:szCs w:val="24"/>
        </w:rPr>
        <w:t xml:space="preserve">Исполнителем </w:t>
      </w:r>
      <w:r w:rsidRPr="00317CDB">
        <w:rPr>
          <w:color w:val="000000"/>
          <w:sz w:val="24"/>
          <w:szCs w:val="24"/>
        </w:rPr>
        <w:t>услуг.</w:t>
      </w:r>
    </w:p>
    <w:p w:rsidR="00D23DDE" w:rsidRPr="004F08F7" w:rsidRDefault="00D23DDE" w:rsidP="00D23DDE">
      <w:pPr>
        <w:pStyle w:val="ad"/>
        <w:ind w:firstLine="567"/>
        <w:jc w:val="both"/>
        <w:rPr>
          <w:rFonts w:ascii="Arial" w:eastAsia="Times New Roman" w:hAnsi="Arial" w:cs="Arial"/>
          <w:color w:val="000000"/>
          <w:sz w:val="24"/>
          <w:szCs w:val="24"/>
        </w:rPr>
      </w:pPr>
      <w:r>
        <w:rPr>
          <w:rFonts w:ascii="Arial" w:hAnsi="Arial" w:cs="Arial"/>
          <w:color w:val="000000"/>
          <w:sz w:val="24"/>
          <w:szCs w:val="24"/>
        </w:rPr>
        <w:t>4</w:t>
      </w:r>
      <w:r w:rsidRPr="004F08F7">
        <w:rPr>
          <w:rFonts w:ascii="Arial" w:eastAsia="Times New Roman" w:hAnsi="Arial" w:cs="Arial"/>
          <w:color w:val="000000"/>
          <w:sz w:val="24"/>
          <w:szCs w:val="24"/>
        </w:rPr>
        <w:t>.12. В случае</w:t>
      </w:r>
      <w:proofErr w:type="gramStart"/>
      <w:r w:rsidRPr="004F08F7">
        <w:rPr>
          <w:rFonts w:ascii="Arial" w:eastAsia="Times New Roman" w:hAnsi="Arial" w:cs="Arial"/>
          <w:color w:val="000000"/>
          <w:sz w:val="24"/>
          <w:szCs w:val="24"/>
        </w:rPr>
        <w:t>,</w:t>
      </w:r>
      <w:proofErr w:type="gramEnd"/>
      <w:r w:rsidRPr="004F08F7">
        <w:rPr>
          <w:rFonts w:ascii="Arial" w:eastAsia="Times New Roman" w:hAnsi="Arial" w:cs="Arial"/>
          <w:color w:val="000000"/>
          <w:sz w:val="24"/>
          <w:szCs w:val="24"/>
        </w:rPr>
        <w:t xml:space="preserve"> если действия Заказчика (обучающегося) нанесли имущественный ущерб Исполнителю, он вправе требовать возмещения ущерба. В случае</w:t>
      </w:r>
      <w:proofErr w:type="gramStart"/>
      <w:r w:rsidRPr="004F08F7">
        <w:rPr>
          <w:rFonts w:ascii="Arial" w:eastAsia="Times New Roman" w:hAnsi="Arial" w:cs="Arial"/>
          <w:color w:val="000000"/>
          <w:sz w:val="24"/>
          <w:szCs w:val="24"/>
        </w:rPr>
        <w:t>,</w:t>
      </w:r>
      <w:proofErr w:type="gramEnd"/>
      <w:r w:rsidRPr="004F08F7">
        <w:rPr>
          <w:rFonts w:ascii="Arial" w:eastAsia="Times New Roman" w:hAnsi="Arial" w:cs="Arial"/>
          <w:color w:val="000000"/>
          <w:sz w:val="24"/>
          <w:szCs w:val="24"/>
        </w:rPr>
        <w:t xml:space="preserve"> если ущерб нанесен несовершеннолетними, не достигшими возраста 14 лет, возмещение ущерба производится в порядке, установленном действующим законодательством, его законными представителями.</w:t>
      </w:r>
    </w:p>
    <w:p w:rsidR="00D23DDE" w:rsidRPr="006848DC" w:rsidRDefault="00D23DDE" w:rsidP="00D23DDE">
      <w:pPr>
        <w:pStyle w:val="ad"/>
        <w:ind w:firstLine="567"/>
        <w:jc w:val="both"/>
        <w:rPr>
          <w:rFonts w:ascii="Arial" w:hAnsi="Arial" w:cs="Arial"/>
          <w:color w:val="000000"/>
          <w:sz w:val="24"/>
          <w:szCs w:val="24"/>
        </w:rPr>
      </w:pPr>
      <w:r>
        <w:rPr>
          <w:rFonts w:ascii="Arial" w:hAnsi="Arial" w:cs="Arial"/>
          <w:color w:val="000000"/>
          <w:sz w:val="24"/>
          <w:szCs w:val="24"/>
        </w:rPr>
        <w:t xml:space="preserve">4.13. Заказчик </w:t>
      </w:r>
      <w:r w:rsidRPr="006848DC">
        <w:rPr>
          <w:rFonts w:ascii="Arial" w:hAnsi="Arial" w:cs="Arial"/>
          <w:color w:val="000000"/>
          <w:sz w:val="24"/>
          <w:szCs w:val="24"/>
        </w:rPr>
        <w:t xml:space="preserve">вправе в любое время отказаться от платной услуги, оплатив пропорционально объем уже оказанной услуги. </w:t>
      </w:r>
    </w:p>
    <w:p w:rsidR="00D23DDE" w:rsidRPr="006E28E1" w:rsidRDefault="00D23DDE" w:rsidP="00D23DDE">
      <w:pPr>
        <w:pStyle w:val="ad"/>
        <w:ind w:firstLine="567"/>
        <w:jc w:val="both"/>
        <w:rPr>
          <w:rFonts w:ascii="Arial" w:hAnsi="Arial" w:cs="Arial"/>
          <w:color w:val="000000"/>
          <w:sz w:val="24"/>
          <w:szCs w:val="24"/>
        </w:rPr>
      </w:pPr>
      <w:r>
        <w:rPr>
          <w:rFonts w:ascii="Arial" w:hAnsi="Arial" w:cs="Arial"/>
          <w:color w:val="000000"/>
          <w:sz w:val="24"/>
          <w:szCs w:val="24"/>
        </w:rPr>
        <w:t xml:space="preserve">4.14. Исполнитель </w:t>
      </w:r>
      <w:r w:rsidRPr="006848DC">
        <w:rPr>
          <w:rFonts w:ascii="Arial" w:hAnsi="Arial" w:cs="Arial"/>
          <w:color w:val="000000"/>
          <w:sz w:val="24"/>
          <w:szCs w:val="24"/>
        </w:rPr>
        <w:t xml:space="preserve">вправе не возвращать поступившие платежи, если </w:t>
      </w:r>
      <w:r>
        <w:rPr>
          <w:rFonts w:ascii="Arial" w:hAnsi="Arial" w:cs="Arial"/>
          <w:color w:val="000000"/>
          <w:sz w:val="24"/>
          <w:szCs w:val="24"/>
        </w:rPr>
        <w:t xml:space="preserve">Заказчик </w:t>
      </w:r>
      <w:r w:rsidRPr="006848DC">
        <w:rPr>
          <w:rFonts w:ascii="Arial" w:hAnsi="Arial" w:cs="Arial"/>
          <w:color w:val="000000"/>
          <w:sz w:val="24"/>
          <w:szCs w:val="24"/>
        </w:rPr>
        <w:t>прекратил посеще</w:t>
      </w:r>
      <w:r>
        <w:rPr>
          <w:rFonts w:ascii="Arial" w:hAnsi="Arial" w:cs="Arial"/>
          <w:color w:val="000000"/>
          <w:sz w:val="24"/>
          <w:szCs w:val="24"/>
        </w:rPr>
        <w:t>ние занятий по своей инициативе, без</w:t>
      </w:r>
      <w:r w:rsidRPr="006E28E1">
        <w:rPr>
          <w:rFonts w:ascii="Arial" w:hAnsi="Arial" w:cs="Arial"/>
          <w:color w:val="000000"/>
          <w:sz w:val="24"/>
          <w:szCs w:val="24"/>
        </w:rPr>
        <w:t xml:space="preserve"> уважительной причин</w:t>
      </w:r>
      <w:r>
        <w:rPr>
          <w:rFonts w:ascii="Arial" w:hAnsi="Arial" w:cs="Arial"/>
          <w:color w:val="000000"/>
          <w:sz w:val="24"/>
          <w:szCs w:val="24"/>
        </w:rPr>
        <w:t>ы</w:t>
      </w:r>
      <w:r w:rsidRPr="006E28E1">
        <w:rPr>
          <w:rFonts w:ascii="Arial" w:hAnsi="Arial" w:cs="Arial"/>
          <w:color w:val="000000"/>
          <w:sz w:val="24"/>
          <w:szCs w:val="24"/>
        </w:rPr>
        <w:t xml:space="preserve"> (болезни, командировки</w:t>
      </w:r>
      <w:r>
        <w:rPr>
          <w:rFonts w:ascii="Arial" w:hAnsi="Arial" w:cs="Arial"/>
          <w:color w:val="000000"/>
          <w:sz w:val="24"/>
          <w:szCs w:val="24"/>
        </w:rPr>
        <w:t xml:space="preserve"> и т.п.), не представив </w:t>
      </w:r>
      <w:r w:rsidRPr="006E28E1">
        <w:rPr>
          <w:rFonts w:ascii="Arial" w:hAnsi="Arial" w:cs="Arial"/>
          <w:color w:val="000000"/>
          <w:sz w:val="24"/>
          <w:szCs w:val="24"/>
        </w:rPr>
        <w:t>подтверждающих документов</w:t>
      </w:r>
      <w:r>
        <w:rPr>
          <w:rFonts w:ascii="Arial" w:hAnsi="Arial" w:cs="Arial"/>
          <w:color w:val="000000"/>
          <w:sz w:val="24"/>
          <w:szCs w:val="24"/>
        </w:rPr>
        <w:t xml:space="preserve"> и не уведомив заблаговременно Исполнителя.</w:t>
      </w:r>
    </w:p>
    <w:p w:rsidR="00D23DDE" w:rsidRPr="00AB2440" w:rsidRDefault="00D23DDE" w:rsidP="00D23DDE">
      <w:pPr>
        <w:pStyle w:val="ad"/>
        <w:ind w:firstLine="567"/>
        <w:jc w:val="both"/>
        <w:rPr>
          <w:rFonts w:ascii="Arial" w:hAnsi="Arial" w:cs="Arial"/>
          <w:color w:val="000000"/>
          <w:sz w:val="24"/>
          <w:szCs w:val="24"/>
        </w:rPr>
      </w:pPr>
      <w:r w:rsidRPr="00AB2440">
        <w:rPr>
          <w:rFonts w:ascii="Arial" w:hAnsi="Arial" w:cs="Arial"/>
          <w:color w:val="000000"/>
          <w:sz w:val="24"/>
          <w:szCs w:val="24"/>
        </w:rPr>
        <w:t xml:space="preserve">4.15. В случае несвоевременной оплаты предоставленных услуг </w:t>
      </w:r>
      <w:r>
        <w:rPr>
          <w:rFonts w:ascii="Arial" w:hAnsi="Arial" w:cs="Arial"/>
          <w:color w:val="000000"/>
          <w:sz w:val="24"/>
          <w:szCs w:val="24"/>
        </w:rPr>
        <w:t>Исполнитель</w:t>
      </w:r>
      <w:r w:rsidRPr="00AB2440">
        <w:rPr>
          <w:rFonts w:ascii="Arial" w:hAnsi="Arial" w:cs="Arial"/>
          <w:color w:val="000000"/>
          <w:sz w:val="24"/>
          <w:szCs w:val="24"/>
        </w:rPr>
        <w:t xml:space="preserve"> имеет право на прекращение оказания платных услуг до полного погашения задолженности. </w:t>
      </w:r>
    </w:p>
    <w:p w:rsidR="00D23DDE" w:rsidRPr="006848DC" w:rsidRDefault="00D23DDE" w:rsidP="00D23DDE">
      <w:pPr>
        <w:tabs>
          <w:tab w:val="left" w:pos="1276"/>
        </w:tabs>
        <w:autoSpaceDE w:val="0"/>
        <w:autoSpaceDN w:val="0"/>
        <w:adjustRightInd w:val="0"/>
        <w:rPr>
          <w:rFonts w:ascii="Times New Roman" w:hAnsi="Times New Roman"/>
        </w:rPr>
      </w:pPr>
    </w:p>
    <w:p w:rsidR="00D23DDE" w:rsidRDefault="00D23DDE" w:rsidP="00CF6881">
      <w:pPr>
        <w:pStyle w:val="ConsPlusNormal"/>
        <w:ind w:firstLine="540"/>
        <w:jc w:val="center"/>
        <w:rPr>
          <w:b/>
          <w:bCs/>
          <w:color w:val="000000"/>
        </w:rPr>
      </w:pPr>
      <w:bookmarkStart w:id="21" w:name="bookmark6"/>
      <w:r>
        <w:rPr>
          <w:b/>
          <w:color w:val="000000"/>
          <w:sz w:val="24"/>
          <w:szCs w:val="24"/>
        </w:rPr>
        <w:t>5</w:t>
      </w:r>
      <w:r w:rsidRPr="00690B1D">
        <w:rPr>
          <w:b/>
          <w:color w:val="000000"/>
          <w:sz w:val="24"/>
          <w:szCs w:val="24"/>
        </w:rPr>
        <w:t>.</w:t>
      </w:r>
      <w:r w:rsidRPr="00690B1D">
        <w:rPr>
          <w:color w:val="000000"/>
          <w:sz w:val="24"/>
          <w:szCs w:val="24"/>
        </w:rPr>
        <w:t xml:space="preserve"> </w:t>
      </w:r>
      <w:bookmarkEnd w:id="21"/>
      <w:r w:rsidRPr="00C21845">
        <w:rPr>
          <w:b/>
          <w:bCs/>
          <w:color w:val="000000"/>
          <w:sz w:val="24"/>
          <w:szCs w:val="24"/>
        </w:rPr>
        <w:t>Основы формирования тарифов и расходование средств.</w:t>
      </w:r>
    </w:p>
    <w:p w:rsidR="00D23DDE" w:rsidRDefault="00D23DDE" w:rsidP="00D23DDE">
      <w:pPr>
        <w:pStyle w:val="ad"/>
        <w:ind w:firstLine="567"/>
        <w:jc w:val="both"/>
        <w:rPr>
          <w:rFonts w:ascii="Arial" w:hAnsi="Arial" w:cs="Arial"/>
          <w:color w:val="000000"/>
        </w:rPr>
      </w:pPr>
    </w:p>
    <w:p w:rsidR="00D23DDE" w:rsidRDefault="00D23DDE" w:rsidP="00D23DDE">
      <w:pPr>
        <w:pStyle w:val="ad"/>
        <w:ind w:firstLine="567"/>
        <w:jc w:val="both"/>
        <w:rPr>
          <w:rFonts w:ascii="Arial" w:hAnsi="Arial" w:cs="Arial"/>
          <w:color w:val="000000"/>
          <w:sz w:val="24"/>
          <w:szCs w:val="24"/>
        </w:rPr>
      </w:pPr>
      <w:r w:rsidRPr="004C6A02">
        <w:rPr>
          <w:rFonts w:ascii="Arial" w:hAnsi="Arial" w:cs="Arial"/>
          <w:color w:val="000000"/>
          <w:sz w:val="24"/>
          <w:szCs w:val="24"/>
        </w:rPr>
        <w:t xml:space="preserve">5.1. Стоимость платных услуг устанавливается на основании тарифов, определяемых </w:t>
      </w:r>
      <w:r>
        <w:rPr>
          <w:rFonts w:ascii="Arial" w:hAnsi="Arial" w:cs="Arial"/>
          <w:color w:val="000000"/>
          <w:sz w:val="24"/>
          <w:szCs w:val="24"/>
        </w:rPr>
        <w:t>Исполнителем</w:t>
      </w:r>
      <w:r w:rsidRPr="004C6A02">
        <w:rPr>
          <w:rFonts w:ascii="Arial" w:hAnsi="Arial" w:cs="Arial"/>
          <w:color w:val="000000"/>
          <w:sz w:val="24"/>
          <w:szCs w:val="24"/>
        </w:rPr>
        <w:t xml:space="preserve"> самостоятельно в соответствии с действующим законодательством. </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5.</w:t>
      </w:r>
      <w:r>
        <w:rPr>
          <w:rFonts w:ascii="Arial" w:hAnsi="Arial" w:cs="Arial"/>
          <w:color w:val="000000"/>
          <w:sz w:val="24"/>
          <w:szCs w:val="24"/>
        </w:rPr>
        <w:t>2</w:t>
      </w:r>
      <w:r w:rsidRPr="00BD3395">
        <w:rPr>
          <w:rFonts w:ascii="Arial" w:hAnsi="Arial" w:cs="Arial"/>
          <w:color w:val="000000"/>
          <w:sz w:val="24"/>
          <w:szCs w:val="24"/>
        </w:rPr>
        <w:t>. Тарифы на платные услуги определяется на основании:</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 установленных нормативными правовыми актами Российской Федерации цен (тарифов) на соответствующие платные услуги (работы) по основным видам деятельности учреждения (при наличии);</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 размера расчетных и расчетно-нормативных затрат на оказание учреждением платных услуг (работ) по основным видам деятельности, а также размера расчетных и расчетно-нормативных затрат на содержание имущества учреждения с учетом:</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 анализа фактических затрат учреждения на оказание платных услуг (работ) по основным видам деятельности в предшествующие периоды;</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 прогнозной информации о динамике изменения уровня цен (тарифов) в составе затрат на оказание учреждением платных услуг (работ) по основным видам деятельности, включая регулируемые государством цены (тарифы) на товары, работы, услуги субъектов естественных монополий;</w:t>
      </w:r>
    </w:p>
    <w:p w:rsidR="00D23DDE" w:rsidRPr="00BD3395" w:rsidRDefault="00D23DDE" w:rsidP="00D23DDE">
      <w:pPr>
        <w:pStyle w:val="ad"/>
        <w:ind w:firstLine="567"/>
        <w:jc w:val="both"/>
        <w:rPr>
          <w:rFonts w:ascii="Arial" w:hAnsi="Arial" w:cs="Arial"/>
          <w:color w:val="000000"/>
          <w:sz w:val="24"/>
          <w:szCs w:val="24"/>
        </w:rPr>
      </w:pPr>
      <w:r w:rsidRPr="00BD3395">
        <w:rPr>
          <w:rFonts w:ascii="Arial" w:hAnsi="Arial" w:cs="Arial"/>
          <w:color w:val="000000"/>
          <w:sz w:val="24"/>
          <w:szCs w:val="24"/>
        </w:rPr>
        <w:t>- анализа существующего и прогнозируемого объема рыночных предложений на аналогичные услуги (работы) и уровня цен (тарифов) на них;</w:t>
      </w:r>
    </w:p>
    <w:p w:rsidR="00D23DDE" w:rsidRDefault="00D23DDE" w:rsidP="00D23DDE">
      <w:pPr>
        <w:pStyle w:val="ad"/>
        <w:ind w:firstLine="567"/>
        <w:jc w:val="both"/>
        <w:rPr>
          <w:rFonts w:ascii="Arial" w:eastAsia="Times New Roman" w:hAnsi="Arial" w:cs="Arial"/>
          <w:bCs/>
          <w:sz w:val="24"/>
          <w:szCs w:val="24"/>
        </w:rPr>
      </w:pPr>
      <w:r w:rsidRPr="00BD3395">
        <w:rPr>
          <w:rFonts w:ascii="Arial" w:hAnsi="Arial" w:cs="Arial"/>
          <w:color w:val="000000"/>
          <w:sz w:val="24"/>
          <w:szCs w:val="24"/>
        </w:rPr>
        <w:t>- анализа существующего и прогнозируемого объема спроса на аналогичные</w:t>
      </w:r>
      <w:r>
        <w:rPr>
          <w:rFonts w:ascii="Arial" w:eastAsia="Times New Roman" w:hAnsi="Arial" w:cs="Arial"/>
          <w:bCs/>
          <w:sz w:val="26"/>
          <w:szCs w:val="26"/>
        </w:rPr>
        <w:t xml:space="preserve"> услуги </w:t>
      </w:r>
      <w:r w:rsidRPr="00BD3395">
        <w:rPr>
          <w:rFonts w:ascii="Arial" w:eastAsia="Times New Roman" w:hAnsi="Arial" w:cs="Arial"/>
          <w:bCs/>
          <w:sz w:val="24"/>
          <w:szCs w:val="24"/>
        </w:rPr>
        <w:t>(работы).</w:t>
      </w:r>
    </w:p>
    <w:p w:rsidR="00D23DDE" w:rsidRDefault="00D23DDE" w:rsidP="00D23DDE">
      <w:pPr>
        <w:pStyle w:val="ad"/>
        <w:ind w:firstLine="567"/>
        <w:jc w:val="both"/>
        <w:rPr>
          <w:rFonts w:ascii="Arial" w:hAnsi="Arial" w:cs="Arial"/>
          <w:color w:val="000000"/>
          <w:sz w:val="24"/>
          <w:szCs w:val="24"/>
        </w:rPr>
      </w:pPr>
      <w:r>
        <w:rPr>
          <w:rFonts w:ascii="Arial" w:hAnsi="Arial" w:cs="Arial"/>
          <w:color w:val="000000"/>
          <w:sz w:val="24"/>
          <w:szCs w:val="24"/>
        </w:rPr>
        <w:t>5.3</w:t>
      </w:r>
      <w:r w:rsidRPr="00BD3395">
        <w:rPr>
          <w:rFonts w:ascii="Arial" w:hAnsi="Arial" w:cs="Arial"/>
          <w:color w:val="000000"/>
          <w:sz w:val="24"/>
          <w:szCs w:val="24"/>
        </w:rPr>
        <w:t xml:space="preserve">. Тарифы на платные </w:t>
      </w:r>
      <w:r>
        <w:rPr>
          <w:rFonts w:ascii="Arial" w:hAnsi="Arial" w:cs="Arial"/>
          <w:color w:val="000000"/>
          <w:sz w:val="24"/>
          <w:szCs w:val="24"/>
        </w:rPr>
        <w:t>услуги утверждаются директором у</w:t>
      </w:r>
      <w:r w:rsidRPr="00BD3395">
        <w:rPr>
          <w:rFonts w:ascii="Arial" w:hAnsi="Arial" w:cs="Arial"/>
          <w:color w:val="000000"/>
          <w:sz w:val="24"/>
          <w:szCs w:val="24"/>
        </w:rPr>
        <w:t>чреждения в форме Прейскуранта цен.</w:t>
      </w:r>
    </w:p>
    <w:p w:rsidR="00D23DDE" w:rsidRPr="0003315F" w:rsidRDefault="00D23DDE" w:rsidP="00D23DDE">
      <w:pPr>
        <w:pStyle w:val="ad"/>
        <w:ind w:firstLine="567"/>
        <w:jc w:val="both"/>
        <w:rPr>
          <w:rFonts w:ascii="Arial" w:hAnsi="Arial" w:cs="Arial"/>
          <w:color w:val="000000"/>
          <w:sz w:val="24"/>
          <w:szCs w:val="24"/>
        </w:rPr>
      </w:pPr>
      <w:r>
        <w:rPr>
          <w:rFonts w:ascii="Arial" w:hAnsi="Arial" w:cs="Arial"/>
          <w:color w:val="000000"/>
          <w:sz w:val="24"/>
          <w:szCs w:val="24"/>
        </w:rPr>
        <w:t>5.4.</w:t>
      </w:r>
      <w:r w:rsidRPr="0003315F">
        <w:rPr>
          <w:rFonts w:ascii="Arial" w:hAnsi="Arial" w:cs="Arial"/>
          <w:color w:val="000000"/>
          <w:sz w:val="24"/>
          <w:szCs w:val="24"/>
        </w:rPr>
        <w:t xml:space="preserve"> Утвержденный Прейскурант цен на все виды оказываемых </w:t>
      </w:r>
      <w:r>
        <w:rPr>
          <w:rFonts w:ascii="Arial" w:hAnsi="Arial" w:cs="Arial"/>
          <w:color w:val="000000"/>
          <w:sz w:val="24"/>
          <w:szCs w:val="24"/>
        </w:rPr>
        <w:t xml:space="preserve">Исполнителем </w:t>
      </w:r>
      <w:r w:rsidRPr="0003315F">
        <w:rPr>
          <w:rFonts w:ascii="Arial" w:hAnsi="Arial" w:cs="Arial"/>
          <w:color w:val="000000"/>
          <w:sz w:val="24"/>
          <w:szCs w:val="24"/>
        </w:rPr>
        <w:t xml:space="preserve">платных услуг должен находиться в доступном для </w:t>
      </w:r>
      <w:r>
        <w:rPr>
          <w:rFonts w:ascii="Arial" w:hAnsi="Arial" w:cs="Arial"/>
          <w:color w:val="000000"/>
          <w:sz w:val="24"/>
          <w:szCs w:val="24"/>
        </w:rPr>
        <w:t>Заказчиков</w:t>
      </w:r>
      <w:r w:rsidRPr="0003315F">
        <w:rPr>
          <w:rFonts w:ascii="Arial" w:hAnsi="Arial" w:cs="Arial"/>
          <w:color w:val="000000"/>
          <w:sz w:val="24"/>
          <w:szCs w:val="24"/>
        </w:rPr>
        <w:t xml:space="preserve"> месте.</w:t>
      </w:r>
    </w:p>
    <w:p w:rsidR="00D23DDE" w:rsidRPr="007B4B2E" w:rsidRDefault="00D23DDE" w:rsidP="00D23DDE">
      <w:pPr>
        <w:pStyle w:val="ad"/>
        <w:ind w:firstLine="567"/>
        <w:jc w:val="both"/>
        <w:rPr>
          <w:rFonts w:ascii="Arial" w:hAnsi="Arial" w:cs="Arial"/>
          <w:color w:val="000000"/>
          <w:sz w:val="24"/>
          <w:szCs w:val="24"/>
        </w:rPr>
      </w:pPr>
      <w:r>
        <w:rPr>
          <w:rFonts w:ascii="Arial" w:hAnsi="Arial" w:cs="Arial"/>
          <w:color w:val="000000"/>
          <w:sz w:val="24"/>
          <w:szCs w:val="24"/>
        </w:rPr>
        <w:t>5</w:t>
      </w:r>
      <w:r w:rsidRPr="004C6A02">
        <w:rPr>
          <w:rFonts w:ascii="Arial" w:hAnsi="Arial" w:cs="Arial"/>
          <w:color w:val="000000"/>
          <w:sz w:val="24"/>
          <w:szCs w:val="24"/>
        </w:rPr>
        <w:t>.</w:t>
      </w:r>
      <w:r>
        <w:rPr>
          <w:rFonts w:ascii="Arial" w:hAnsi="Arial" w:cs="Arial"/>
          <w:color w:val="000000"/>
          <w:sz w:val="24"/>
          <w:szCs w:val="24"/>
        </w:rPr>
        <w:t>5</w:t>
      </w:r>
      <w:r w:rsidRPr="004C6A02">
        <w:rPr>
          <w:rFonts w:ascii="Arial" w:hAnsi="Arial" w:cs="Arial"/>
          <w:color w:val="000000"/>
          <w:sz w:val="24"/>
          <w:szCs w:val="24"/>
        </w:rPr>
        <w:t xml:space="preserve">. </w:t>
      </w:r>
      <w:r w:rsidRPr="007B4B2E">
        <w:rPr>
          <w:rFonts w:ascii="Arial" w:hAnsi="Arial" w:cs="Arial"/>
          <w:color w:val="000000"/>
          <w:sz w:val="24"/>
          <w:szCs w:val="24"/>
        </w:rPr>
        <w:t xml:space="preserve">При необходимости </w:t>
      </w:r>
      <w:r>
        <w:rPr>
          <w:rFonts w:ascii="Arial" w:hAnsi="Arial" w:cs="Arial"/>
          <w:color w:val="000000"/>
          <w:sz w:val="24"/>
          <w:szCs w:val="24"/>
        </w:rPr>
        <w:t>Исполнитель</w:t>
      </w:r>
      <w:r w:rsidRPr="007B4B2E">
        <w:rPr>
          <w:rFonts w:ascii="Arial" w:hAnsi="Arial" w:cs="Arial"/>
          <w:color w:val="000000"/>
          <w:sz w:val="24"/>
          <w:szCs w:val="24"/>
        </w:rPr>
        <w:t xml:space="preserve"> может корректировать утвержденные тарифы на платные услуги в случае:</w:t>
      </w:r>
    </w:p>
    <w:p w:rsidR="00D23DDE" w:rsidRPr="007B4B2E" w:rsidRDefault="00D23DDE" w:rsidP="00D23DDE">
      <w:pPr>
        <w:pStyle w:val="ad"/>
        <w:ind w:firstLine="567"/>
        <w:jc w:val="both"/>
        <w:rPr>
          <w:rFonts w:ascii="Arial" w:hAnsi="Arial" w:cs="Arial"/>
          <w:color w:val="000000"/>
          <w:sz w:val="24"/>
          <w:szCs w:val="24"/>
        </w:rPr>
      </w:pPr>
      <w:r w:rsidRPr="007B4B2E">
        <w:rPr>
          <w:rFonts w:ascii="Arial" w:hAnsi="Arial" w:cs="Arial"/>
          <w:color w:val="000000"/>
          <w:sz w:val="24"/>
          <w:szCs w:val="24"/>
        </w:rPr>
        <w:lastRenderedPageBreak/>
        <w:t>- изменения нормативных правовых актов, регулирующих вопро</w:t>
      </w:r>
      <w:r w:rsidRPr="007B4B2E">
        <w:rPr>
          <w:rFonts w:ascii="Arial" w:hAnsi="Arial" w:cs="Arial"/>
          <w:color w:val="000000"/>
          <w:sz w:val="24"/>
          <w:szCs w:val="24"/>
        </w:rPr>
        <w:softHyphen/>
        <w:t>сы ценообразования;</w:t>
      </w:r>
    </w:p>
    <w:p w:rsidR="00D23DDE" w:rsidRPr="007B4B2E" w:rsidRDefault="00D23DDE" w:rsidP="00D23DDE">
      <w:pPr>
        <w:pStyle w:val="ad"/>
        <w:ind w:firstLine="567"/>
        <w:jc w:val="both"/>
        <w:rPr>
          <w:rFonts w:ascii="Arial" w:hAnsi="Arial" w:cs="Arial"/>
          <w:color w:val="000000"/>
          <w:sz w:val="24"/>
          <w:szCs w:val="24"/>
        </w:rPr>
      </w:pPr>
      <w:r w:rsidRPr="007B4B2E">
        <w:rPr>
          <w:rFonts w:ascii="Arial" w:hAnsi="Arial" w:cs="Arial"/>
          <w:color w:val="000000"/>
          <w:sz w:val="24"/>
          <w:szCs w:val="24"/>
        </w:rPr>
        <w:t xml:space="preserve">- изменения суммы налогов и сборов, подлежащих уплате </w:t>
      </w:r>
      <w:r>
        <w:rPr>
          <w:rFonts w:ascii="Arial" w:hAnsi="Arial" w:cs="Arial"/>
          <w:color w:val="000000"/>
          <w:sz w:val="24"/>
          <w:szCs w:val="24"/>
        </w:rPr>
        <w:t>Исполнителем</w:t>
      </w:r>
      <w:r w:rsidRPr="007B4B2E">
        <w:rPr>
          <w:rFonts w:ascii="Arial" w:hAnsi="Arial" w:cs="Arial"/>
          <w:color w:val="000000"/>
          <w:sz w:val="24"/>
          <w:szCs w:val="24"/>
        </w:rPr>
        <w:t xml:space="preserve"> в соответствии с законодательством РФ;</w:t>
      </w:r>
    </w:p>
    <w:p w:rsidR="00D23DDE" w:rsidRPr="007B4B2E" w:rsidRDefault="00D23DDE" w:rsidP="00D23DDE">
      <w:pPr>
        <w:pStyle w:val="ad"/>
        <w:ind w:firstLine="567"/>
        <w:jc w:val="both"/>
        <w:rPr>
          <w:rFonts w:ascii="Arial" w:hAnsi="Arial" w:cs="Arial"/>
          <w:color w:val="000000"/>
          <w:sz w:val="24"/>
          <w:szCs w:val="24"/>
        </w:rPr>
      </w:pPr>
      <w:r w:rsidRPr="007B4B2E">
        <w:rPr>
          <w:rFonts w:ascii="Arial" w:hAnsi="Arial" w:cs="Arial"/>
          <w:color w:val="000000"/>
          <w:sz w:val="24"/>
          <w:szCs w:val="24"/>
        </w:rPr>
        <w:t>- роста (снижения) затрат на оказание услуг, вызванного внешни</w:t>
      </w:r>
      <w:r w:rsidRPr="007B4B2E">
        <w:rPr>
          <w:rFonts w:ascii="Arial" w:hAnsi="Arial" w:cs="Arial"/>
          <w:color w:val="000000"/>
          <w:sz w:val="24"/>
          <w:szCs w:val="24"/>
        </w:rPr>
        <w:softHyphen/>
        <w:t>ми факторами;</w:t>
      </w:r>
    </w:p>
    <w:p w:rsidR="00D23DDE" w:rsidRPr="007B4B2E" w:rsidRDefault="00D23DDE" w:rsidP="00D23DDE">
      <w:pPr>
        <w:pStyle w:val="ad"/>
        <w:ind w:firstLine="567"/>
        <w:jc w:val="both"/>
        <w:rPr>
          <w:rFonts w:ascii="Arial" w:hAnsi="Arial" w:cs="Arial"/>
          <w:color w:val="000000"/>
          <w:sz w:val="24"/>
          <w:szCs w:val="24"/>
        </w:rPr>
      </w:pPr>
      <w:r w:rsidRPr="007B4B2E">
        <w:rPr>
          <w:rFonts w:ascii="Arial" w:hAnsi="Arial" w:cs="Arial"/>
          <w:color w:val="000000"/>
          <w:sz w:val="24"/>
          <w:szCs w:val="24"/>
        </w:rPr>
        <w:t>- изменения в действующем законодательстве РФ системы, фор</w:t>
      </w:r>
      <w:r w:rsidRPr="007B4B2E">
        <w:rPr>
          <w:rFonts w:ascii="Arial" w:hAnsi="Arial" w:cs="Arial"/>
          <w:color w:val="000000"/>
          <w:sz w:val="24"/>
          <w:szCs w:val="24"/>
        </w:rPr>
        <w:softHyphen/>
        <w:t xml:space="preserve">мы и принципа оплаты труда работников, занятых в </w:t>
      </w:r>
      <w:r>
        <w:rPr>
          <w:rFonts w:ascii="Arial" w:hAnsi="Arial" w:cs="Arial"/>
          <w:color w:val="000000"/>
          <w:sz w:val="24"/>
          <w:szCs w:val="24"/>
        </w:rPr>
        <w:t xml:space="preserve">оказании </w:t>
      </w:r>
      <w:r w:rsidRPr="007B4B2E">
        <w:rPr>
          <w:rFonts w:ascii="Arial" w:hAnsi="Arial" w:cs="Arial"/>
          <w:color w:val="000000"/>
          <w:sz w:val="24"/>
          <w:szCs w:val="24"/>
        </w:rPr>
        <w:t>услуг.</w:t>
      </w:r>
    </w:p>
    <w:p w:rsidR="00D23DDE" w:rsidRDefault="00D23DDE" w:rsidP="00D23DDE">
      <w:pPr>
        <w:pStyle w:val="ConsPlusNormal"/>
        <w:ind w:firstLine="540"/>
        <w:jc w:val="both"/>
        <w:rPr>
          <w:color w:val="000000"/>
          <w:sz w:val="24"/>
          <w:szCs w:val="24"/>
        </w:rPr>
      </w:pPr>
      <w:r>
        <w:rPr>
          <w:color w:val="000000"/>
          <w:sz w:val="24"/>
          <w:szCs w:val="24"/>
        </w:rPr>
        <w:t xml:space="preserve">5.6. </w:t>
      </w:r>
      <w:r w:rsidRPr="00A23152">
        <w:rPr>
          <w:color w:val="000000"/>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23DDE" w:rsidRPr="00A23152" w:rsidRDefault="00D23DDE" w:rsidP="00D23DDE">
      <w:pPr>
        <w:pStyle w:val="ConsPlusNormal"/>
        <w:ind w:firstLine="540"/>
        <w:jc w:val="both"/>
        <w:rPr>
          <w:color w:val="000000"/>
          <w:sz w:val="24"/>
          <w:szCs w:val="24"/>
        </w:rPr>
      </w:pPr>
      <w:r>
        <w:rPr>
          <w:color w:val="000000"/>
          <w:sz w:val="24"/>
          <w:szCs w:val="24"/>
        </w:rPr>
        <w:t xml:space="preserve">5.7. </w:t>
      </w:r>
      <w:r w:rsidRPr="00A23152">
        <w:rPr>
          <w:color w:val="000000"/>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w:t>
      </w:r>
      <w:r>
        <w:rPr>
          <w:color w:val="000000"/>
          <w:sz w:val="24"/>
          <w:szCs w:val="24"/>
        </w:rPr>
        <w:t xml:space="preserve"> актом и доводятся до сведения З</w:t>
      </w:r>
      <w:r w:rsidRPr="00A23152">
        <w:rPr>
          <w:color w:val="000000"/>
          <w:sz w:val="24"/>
          <w:szCs w:val="24"/>
        </w:rPr>
        <w:t>аказчика и (или) обучающегося.</w:t>
      </w:r>
    </w:p>
    <w:p w:rsidR="00D23DDE" w:rsidRPr="0003315F" w:rsidRDefault="00D23DDE" w:rsidP="00D23DDE">
      <w:pPr>
        <w:pStyle w:val="ConsPlusNormal"/>
        <w:ind w:firstLine="540"/>
        <w:jc w:val="both"/>
        <w:rPr>
          <w:color w:val="000000"/>
          <w:sz w:val="24"/>
          <w:szCs w:val="24"/>
        </w:rPr>
      </w:pPr>
      <w:r>
        <w:rPr>
          <w:color w:val="000000"/>
          <w:sz w:val="24"/>
          <w:szCs w:val="24"/>
        </w:rPr>
        <w:t xml:space="preserve">5.8. </w:t>
      </w:r>
      <w:r w:rsidRPr="0003315F">
        <w:rPr>
          <w:color w:val="000000"/>
          <w:sz w:val="24"/>
          <w:szCs w:val="24"/>
        </w:rPr>
        <w:t xml:space="preserve">Оплата </w:t>
      </w:r>
      <w:r>
        <w:rPr>
          <w:color w:val="000000"/>
          <w:sz w:val="24"/>
          <w:szCs w:val="24"/>
        </w:rPr>
        <w:t xml:space="preserve">за оказание </w:t>
      </w:r>
      <w:r w:rsidRPr="0003315F">
        <w:rPr>
          <w:color w:val="000000"/>
          <w:sz w:val="24"/>
          <w:szCs w:val="24"/>
        </w:rPr>
        <w:t xml:space="preserve">платных услуг производится </w:t>
      </w:r>
      <w:r>
        <w:rPr>
          <w:color w:val="000000"/>
          <w:sz w:val="24"/>
          <w:szCs w:val="24"/>
        </w:rPr>
        <w:t xml:space="preserve">Заказчиком </w:t>
      </w:r>
      <w:r w:rsidRPr="0003315F">
        <w:rPr>
          <w:color w:val="000000"/>
          <w:sz w:val="24"/>
          <w:szCs w:val="24"/>
        </w:rPr>
        <w:t>путем внесения наличных денежных сре</w:t>
      </w:r>
      <w:proofErr w:type="gramStart"/>
      <w:r w:rsidRPr="0003315F">
        <w:rPr>
          <w:color w:val="000000"/>
          <w:sz w:val="24"/>
          <w:szCs w:val="24"/>
        </w:rPr>
        <w:t>дств в к</w:t>
      </w:r>
      <w:proofErr w:type="gramEnd"/>
      <w:r w:rsidRPr="0003315F">
        <w:rPr>
          <w:color w:val="000000"/>
          <w:sz w:val="24"/>
          <w:szCs w:val="24"/>
        </w:rPr>
        <w:t xml:space="preserve">ассу или путем перечисления денежных средств на расчетный счет </w:t>
      </w:r>
      <w:r>
        <w:rPr>
          <w:color w:val="000000"/>
          <w:sz w:val="24"/>
          <w:szCs w:val="24"/>
        </w:rPr>
        <w:t>Исполнителя</w:t>
      </w:r>
      <w:r w:rsidRPr="0003315F">
        <w:rPr>
          <w:color w:val="000000"/>
          <w:sz w:val="24"/>
          <w:szCs w:val="24"/>
        </w:rPr>
        <w:t xml:space="preserve">. </w:t>
      </w:r>
    </w:p>
    <w:p w:rsidR="00D23DDE" w:rsidRPr="0003315F" w:rsidRDefault="00D23DDE" w:rsidP="00D23DDE">
      <w:pPr>
        <w:pStyle w:val="ConsPlusNormal"/>
        <w:ind w:firstLine="540"/>
        <w:jc w:val="both"/>
        <w:rPr>
          <w:color w:val="000000"/>
          <w:sz w:val="24"/>
          <w:szCs w:val="24"/>
        </w:rPr>
      </w:pPr>
      <w:r>
        <w:rPr>
          <w:color w:val="000000"/>
          <w:sz w:val="24"/>
          <w:szCs w:val="24"/>
        </w:rPr>
        <w:t xml:space="preserve">5.9. </w:t>
      </w:r>
      <w:r w:rsidRPr="0003315F">
        <w:rPr>
          <w:color w:val="000000"/>
          <w:sz w:val="24"/>
          <w:szCs w:val="24"/>
        </w:rPr>
        <w:t xml:space="preserve">По соглашению </w:t>
      </w:r>
      <w:r>
        <w:rPr>
          <w:color w:val="000000"/>
          <w:sz w:val="24"/>
          <w:szCs w:val="24"/>
        </w:rPr>
        <w:t xml:space="preserve">Исполнителя </w:t>
      </w:r>
      <w:r w:rsidRPr="0003315F">
        <w:rPr>
          <w:color w:val="000000"/>
          <w:sz w:val="24"/>
          <w:szCs w:val="24"/>
        </w:rPr>
        <w:t xml:space="preserve">и Заказчика оплата </w:t>
      </w:r>
      <w:r>
        <w:rPr>
          <w:color w:val="000000"/>
          <w:sz w:val="24"/>
          <w:szCs w:val="24"/>
        </w:rPr>
        <w:t xml:space="preserve">за оказание платных </w:t>
      </w:r>
      <w:r w:rsidRPr="0003315F">
        <w:rPr>
          <w:color w:val="000000"/>
          <w:sz w:val="24"/>
          <w:szCs w:val="24"/>
        </w:rPr>
        <w:t>услуг может осуществляться за счет благотворительных пожертвований или иных целевых поступлений.</w:t>
      </w:r>
    </w:p>
    <w:p w:rsidR="00D23DDE" w:rsidRPr="0003315F" w:rsidRDefault="00D23DDE" w:rsidP="00D23DDE">
      <w:pPr>
        <w:pStyle w:val="ConsPlusNormal"/>
        <w:ind w:firstLine="540"/>
        <w:jc w:val="both"/>
        <w:rPr>
          <w:color w:val="000000"/>
          <w:sz w:val="24"/>
          <w:szCs w:val="24"/>
        </w:rPr>
      </w:pPr>
      <w:r>
        <w:rPr>
          <w:color w:val="000000"/>
          <w:sz w:val="24"/>
          <w:szCs w:val="24"/>
        </w:rPr>
        <w:t xml:space="preserve">5.10. </w:t>
      </w:r>
      <w:r w:rsidRPr="0003315F">
        <w:rPr>
          <w:color w:val="000000"/>
          <w:sz w:val="24"/>
          <w:szCs w:val="24"/>
        </w:rPr>
        <w:t>Расходование сре</w:t>
      </w:r>
      <w:proofErr w:type="gramStart"/>
      <w:r w:rsidRPr="0003315F">
        <w:rPr>
          <w:color w:val="000000"/>
          <w:sz w:val="24"/>
          <w:szCs w:val="24"/>
        </w:rPr>
        <w:t>дств пр</w:t>
      </w:r>
      <w:proofErr w:type="gramEnd"/>
      <w:r w:rsidRPr="0003315F">
        <w:rPr>
          <w:color w:val="000000"/>
          <w:sz w:val="24"/>
          <w:szCs w:val="24"/>
        </w:rPr>
        <w:t xml:space="preserve">оизводится </w:t>
      </w:r>
      <w:r>
        <w:rPr>
          <w:color w:val="000000"/>
          <w:sz w:val="24"/>
          <w:szCs w:val="24"/>
        </w:rPr>
        <w:t xml:space="preserve">Исполнителем </w:t>
      </w:r>
      <w:r w:rsidRPr="00032340">
        <w:rPr>
          <w:color w:val="000000"/>
          <w:sz w:val="24"/>
          <w:szCs w:val="24"/>
        </w:rPr>
        <w:t>в порядке, предусмотренном законодательством Российской Федерации, уставом</w:t>
      </w:r>
      <w:r>
        <w:rPr>
          <w:color w:val="000000"/>
          <w:sz w:val="24"/>
          <w:szCs w:val="24"/>
        </w:rPr>
        <w:t xml:space="preserve"> у</w:t>
      </w:r>
      <w:r w:rsidRPr="00032340">
        <w:rPr>
          <w:color w:val="000000"/>
          <w:sz w:val="24"/>
          <w:szCs w:val="24"/>
        </w:rPr>
        <w:t>чреждения</w:t>
      </w:r>
      <w:r>
        <w:rPr>
          <w:color w:val="000000"/>
          <w:sz w:val="24"/>
          <w:szCs w:val="24"/>
        </w:rPr>
        <w:t xml:space="preserve">, в соответствии с утвержденным </w:t>
      </w:r>
      <w:r w:rsidRPr="0003315F">
        <w:rPr>
          <w:color w:val="000000"/>
          <w:sz w:val="24"/>
          <w:szCs w:val="24"/>
        </w:rPr>
        <w:t>планом финансово-хозяйственной деятельности</w:t>
      </w:r>
      <w:r>
        <w:rPr>
          <w:color w:val="000000"/>
          <w:sz w:val="24"/>
          <w:szCs w:val="24"/>
        </w:rPr>
        <w:t xml:space="preserve"> учреждения</w:t>
      </w:r>
      <w:r w:rsidRPr="0003315F">
        <w:rPr>
          <w:color w:val="000000"/>
          <w:sz w:val="24"/>
          <w:szCs w:val="24"/>
        </w:rPr>
        <w:t>, настоящим Положением и Положением об оплате труда.</w:t>
      </w:r>
    </w:p>
    <w:p w:rsidR="00D23DDE" w:rsidRPr="0003315F" w:rsidRDefault="00D23DDE" w:rsidP="00D23DDE">
      <w:pPr>
        <w:pStyle w:val="ConsPlusNormal"/>
        <w:ind w:firstLine="540"/>
        <w:jc w:val="both"/>
        <w:rPr>
          <w:color w:val="000000"/>
          <w:sz w:val="24"/>
          <w:szCs w:val="24"/>
        </w:rPr>
      </w:pPr>
      <w:r w:rsidRPr="0003315F">
        <w:rPr>
          <w:color w:val="000000"/>
          <w:sz w:val="24"/>
          <w:szCs w:val="24"/>
        </w:rPr>
        <w:t xml:space="preserve">Прибыль, которая осталась после уплаты налога на прибыль, направляется на уставные цели </w:t>
      </w:r>
      <w:r>
        <w:rPr>
          <w:color w:val="000000"/>
          <w:sz w:val="24"/>
          <w:szCs w:val="24"/>
        </w:rPr>
        <w:t>у</w:t>
      </w:r>
      <w:r w:rsidRPr="0003315F">
        <w:rPr>
          <w:color w:val="000000"/>
          <w:sz w:val="24"/>
          <w:szCs w:val="24"/>
        </w:rPr>
        <w:t>чреждения, на содержание и развитие материально-технической базы, на материальное поощрени</w:t>
      </w:r>
      <w:r>
        <w:rPr>
          <w:color w:val="000000"/>
          <w:sz w:val="24"/>
          <w:szCs w:val="24"/>
        </w:rPr>
        <w:t>е работников</w:t>
      </w:r>
      <w:r w:rsidRPr="0003315F">
        <w:rPr>
          <w:color w:val="000000"/>
          <w:sz w:val="24"/>
          <w:szCs w:val="24"/>
        </w:rPr>
        <w:t>.</w:t>
      </w:r>
    </w:p>
    <w:p w:rsidR="00D23DDE" w:rsidRPr="00032340" w:rsidRDefault="00D23DDE" w:rsidP="00D23DDE">
      <w:pPr>
        <w:pStyle w:val="ConsPlusNormal"/>
        <w:ind w:firstLine="540"/>
        <w:jc w:val="both"/>
        <w:rPr>
          <w:color w:val="000000"/>
          <w:sz w:val="24"/>
          <w:szCs w:val="24"/>
        </w:rPr>
      </w:pPr>
    </w:p>
    <w:p w:rsidR="00D23DDE" w:rsidRDefault="00D23DDE" w:rsidP="00D23DDE">
      <w:pPr>
        <w:pStyle w:val="ad"/>
        <w:ind w:firstLine="567"/>
        <w:jc w:val="both"/>
        <w:rPr>
          <w:rFonts w:ascii="Arial" w:hAnsi="Arial" w:cs="Arial"/>
          <w:color w:val="000000"/>
          <w:sz w:val="24"/>
          <w:szCs w:val="24"/>
        </w:rPr>
      </w:pPr>
    </w:p>
    <w:p w:rsidR="00D23DDE" w:rsidRPr="00AB2440" w:rsidRDefault="00D23DDE" w:rsidP="00D23DDE">
      <w:pPr>
        <w:pStyle w:val="ConsPlusNormal"/>
        <w:ind w:firstLine="540"/>
        <w:jc w:val="center"/>
        <w:rPr>
          <w:b/>
          <w:color w:val="000000"/>
          <w:sz w:val="24"/>
          <w:szCs w:val="24"/>
        </w:rPr>
      </w:pPr>
      <w:r>
        <w:rPr>
          <w:b/>
          <w:color w:val="000000"/>
          <w:sz w:val="24"/>
          <w:szCs w:val="24"/>
        </w:rPr>
        <w:t>6</w:t>
      </w:r>
      <w:r w:rsidRPr="00AB2440">
        <w:rPr>
          <w:b/>
          <w:color w:val="000000"/>
          <w:sz w:val="24"/>
          <w:szCs w:val="24"/>
        </w:rPr>
        <w:t>. Льготы по оплате платных услуг.</w:t>
      </w:r>
    </w:p>
    <w:p w:rsidR="00D23DDE" w:rsidRPr="0003315F" w:rsidRDefault="00D23DDE" w:rsidP="00D23DDE">
      <w:pPr>
        <w:pStyle w:val="ad"/>
        <w:ind w:firstLine="567"/>
        <w:jc w:val="both"/>
        <w:rPr>
          <w:rFonts w:ascii="Arial" w:hAnsi="Arial" w:cs="Arial"/>
          <w:color w:val="000000"/>
          <w:sz w:val="24"/>
          <w:szCs w:val="24"/>
        </w:rPr>
      </w:pPr>
    </w:p>
    <w:p w:rsidR="00D23DDE" w:rsidRDefault="00D23DDE" w:rsidP="00D23DDE">
      <w:pPr>
        <w:pStyle w:val="ConsPlusNormal"/>
        <w:ind w:firstLine="540"/>
        <w:jc w:val="both"/>
        <w:rPr>
          <w:color w:val="000000"/>
          <w:sz w:val="24"/>
          <w:szCs w:val="24"/>
        </w:rPr>
      </w:pPr>
      <w:r>
        <w:rPr>
          <w:color w:val="000000"/>
          <w:sz w:val="24"/>
          <w:szCs w:val="24"/>
        </w:rPr>
        <w:t>6.1.</w:t>
      </w:r>
      <w:r w:rsidRPr="00AB2440">
        <w:rPr>
          <w:color w:val="000000"/>
          <w:sz w:val="24"/>
          <w:szCs w:val="24"/>
        </w:rPr>
        <w:t>Льготные условия предоставления услуг заключаются в частичном или полном освобождении от их оплаты.</w:t>
      </w:r>
      <w:r w:rsidRPr="00992E44">
        <w:rPr>
          <w:color w:val="000000"/>
          <w:sz w:val="24"/>
          <w:szCs w:val="24"/>
        </w:rPr>
        <w:t xml:space="preserve"> </w:t>
      </w:r>
    </w:p>
    <w:p w:rsidR="00D23DDE" w:rsidRPr="00992E44" w:rsidRDefault="00D23DDE" w:rsidP="00D23DDE">
      <w:pPr>
        <w:pStyle w:val="ConsPlusNormal"/>
        <w:ind w:firstLine="540"/>
        <w:jc w:val="both"/>
        <w:rPr>
          <w:color w:val="000000"/>
          <w:sz w:val="24"/>
          <w:szCs w:val="24"/>
        </w:rPr>
      </w:pPr>
      <w:r>
        <w:rPr>
          <w:color w:val="000000"/>
          <w:sz w:val="24"/>
          <w:szCs w:val="24"/>
        </w:rPr>
        <w:t>6.2</w:t>
      </w:r>
      <w:r w:rsidRPr="00992E44">
        <w:rPr>
          <w:color w:val="000000"/>
          <w:sz w:val="24"/>
          <w:szCs w:val="24"/>
        </w:rPr>
        <w:t xml:space="preserve">. </w:t>
      </w:r>
      <w:r>
        <w:rPr>
          <w:color w:val="000000"/>
          <w:sz w:val="24"/>
          <w:szCs w:val="24"/>
        </w:rPr>
        <w:t xml:space="preserve">Исполнитель </w:t>
      </w:r>
      <w:r w:rsidRPr="00992E44">
        <w:rPr>
          <w:color w:val="000000"/>
          <w:sz w:val="24"/>
          <w:szCs w:val="24"/>
        </w:rPr>
        <w:t>самостоятельно определяет перечень категорий потребителей услуг, имеющих право на льготу, и размеры льгот при оказании платных услуг, порядок предоставления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D23DDE" w:rsidRPr="00641A1B" w:rsidRDefault="00D23DDE" w:rsidP="00D23DDE">
      <w:pPr>
        <w:pStyle w:val="ConsPlusNormal"/>
        <w:ind w:firstLine="540"/>
        <w:jc w:val="both"/>
        <w:rPr>
          <w:color w:val="000000"/>
          <w:sz w:val="24"/>
          <w:szCs w:val="24"/>
        </w:rPr>
      </w:pPr>
      <w:r w:rsidRPr="00641A1B">
        <w:rPr>
          <w:color w:val="000000"/>
          <w:sz w:val="24"/>
          <w:szCs w:val="24"/>
        </w:rPr>
        <w:t>6.3. Исполнителем устанавливаются следующие льготы на оказание платных образовательных услуг:</w:t>
      </w:r>
    </w:p>
    <w:p w:rsidR="00D23DDE" w:rsidRPr="00641A1B" w:rsidRDefault="00D23DDE" w:rsidP="00D23DDE">
      <w:pPr>
        <w:pStyle w:val="ConsPlusNormal"/>
        <w:ind w:firstLine="540"/>
        <w:jc w:val="both"/>
        <w:rPr>
          <w:color w:val="000000"/>
          <w:sz w:val="24"/>
          <w:szCs w:val="24"/>
        </w:rPr>
      </w:pPr>
      <w:r w:rsidRPr="00641A1B">
        <w:rPr>
          <w:color w:val="000000"/>
          <w:sz w:val="24"/>
          <w:szCs w:val="24"/>
        </w:rPr>
        <w:t>6.3.1. в сфере физической культуры и спорта:</w:t>
      </w:r>
    </w:p>
    <w:p w:rsidR="00D23DDE" w:rsidRPr="00641A1B" w:rsidRDefault="00D23DDE" w:rsidP="00D23DDE">
      <w:pPr>
        <w:pStyle w:val="ConsPlusNormal"/>
        <w:ind w:firstLine="540"/>
        <w:jc w:val="both"/>
        <w:rPr>
          <w:color w:val="000000"/>
          <w:sz w:val="24"/>
          <w:szCs w:val="24"/>
        </w:rPr>
      </w:pPr>
      <w:r w:rsidRPr="00641A1B">
        <w:rPr>
          <w:color w:val="000000"/>
          <w:sz w:val="24"/>
          <w:szCs w:val="24"/>
        </w:rPr>
        <w:t xml:space="preserve"> - инвалиды и лица с ограниченными возможностями здоровья – 100%;</w:t>
      </w:r>
    </w:p>
    <w:p w:rsidR="00D23DDE" w:rsidRPr="00641A1B" w:rsidRDefault="00D23DDE" w:rsidP="00D23DDE">
      <w:pPr>
        <w:pStyle w:val="ConsPlusNormal"/>
        <w:ind w:firstLine="540"/>
        <w:jc w:val="both"/>
        <w:rPr>
          <w:color w:val="000000"/>
          <w:sz w:val="24"/>
          <w:szCs w:val="24"/>
        </w:rPr>
      </w:pPr>
      <w:r w:rsidRPr="00641A1B">
        <w:rPr>
          <w:color w:val="000000"/>
          <w:sz w:val="24"/>
          <w:szCs w:val="24"/>
        </w:rPr>
        <w:t xml:space="preserve">- дети из многодетных семей – 100%; </w:t>
      </w:r>
    </w:p>
    <w:p w:rsidR="00D23DDE" w:rsidRPr="00FB7C0A" w:rsidRDefault="00D23DDE" w:rsidP="00D23DDE">
      <w:pPr>
        <w:pStyle w:val="ConsPlusNormal"/>
        <w:ind w:firstLine="540"/>
        <w:jc w:val="both"/>
        <w:rPr>
          <w:color w:val="000000"/>
          <w:sz w:val="24"/>
          <w:szCs w:val="24"/>
        </w:rPr>
      </w:pPr>
      <w:r w:rsidRPr="00FB7C0A">
        <w:rPr>
          <w:color w:val="000000"/>
          <w:sz w:val="24"/>
          <w:szCs w:val="24"/>
        </w:rPr>
        <w:t>- дети из малоимущих</w:t>
      </w:r>
      <w:r>
        <w:rPr>
          <w:color w:val="000000"/>
          <w:sz w:val="24"/>
          <w:szCs w:val="24"/>
        </w:rPr>
        <w:t xml:space="preserve"> семей – 100%;</w:t>
      </w:r>
    </w:p>
    <w:p w:rsidR="00D23DDE" w:rsidRDefault="00D23DDE" w:rsidP="00D23DDE">
      <w:pPr>
        <w:pStyle w:val="ConsPlusNormal"/>
        <w:ind w:firstLine="540"/>
        <w:jc w:val="both"/>
        <w:rPr>
          <w:color w:val="000000"/>
          <w:sz w:val="24"/>
          <w:szCs w:val="24"/>
        </w:rPr>
      </w:pPr>
      <w:r w:rsidRPr="00FB7C0A">
        <w:rPr>
          <w:color w:val="000000"/>
          <w:sz w:val="24"/>
          <w:szCs w:val="24"/>
        </w:rPr>
        <w:lastRenderedPageBreak/>
        <w:t>- дети-сироты и дети, оставшиеся</w:t>
      </w:r>
      <w:r>
        <w:rPr>
          <w:color w:val="000000"/>
          <w:sz w:val="24"/>
          <w:szCs w:val="24"/>
        </w:rPr>
        <w:t xml:space="preserve"> без попечения родителей – 100%;</w:t>
      </w:r>
    </w:p>
    <w:p w:rsidR="00D23DDE" w:rsidRPr="00641A1B" w:rsidRDefault="00D23DDE" w:rsidP="00D23DDE">
      <w:pPr>
        <w:pStyle w:val="ConsPlusNormal"/>
        <w:ind w:firstLine="540"/>
        <w:jc w:val="both"/>
        <w:rPr>
          <w:color w:val="000000"/>
          <w:sz w:val="24"/>
          <w:szCs w:val="24"/>
        </w:rPr>
      </w:pPr>
      <w:r w:rsidRPr="00641A1B">
        <w:rPr>
          <w:color w:val="000000"/>
          <w:sz w:val="24"/>
          <w:szCs w:val="24"/>
        </w:rPr>
        <w:t xml:space="preserve">- </w:t>
      </w:r>
      <w:r>
        <w:rPr>
          <w:color w:val="000000"/>
          <w:sz w:val="24"/>
          <w:szCs w:val="24"/>
        </w:rPr>
        <w:t>дети-инвалиды</w:t>
      </w:r>
      <w:r w:rsidRPr="00641A1B">
        <w:rPr>
          <w:color w:val="000000"/>
          <w:sz w:val="24"/>
          <w:szCs w:val="24"/>
        </w:rPr>
        <w:t xml:space="preserve"> – 100%;</w:t>
      </w:r>
    </w:p>
    <w:p w:rsidR="00D23DDE" w:rsidRDefault="00D23DDE" w:rsidP="00D23DDE">
      <w:pPr>
        <w:pStyle w:val="ConsPlusNormal"/>
        <w:ind w:firstLine="540"/>
        <w:jc w:val="both"/>
        <w:rPr>
          <w:color w:val="000000"/>
          <w:sz w:val="24"/>
          <w:szCs w:val="24"/>
        </w:rPr>
      </w:pPr>
      <w:r w:rsidRPr="00FB7C0A">
        <w:rPr>
          <w:color w:val="000000"/>
          <w:sz w:val="24"/>
          <w:szCs w:val="24"/>
        </w:rPr>
        <w:t>- дети-сироты и дети, оставшиеся</w:t>
      </w:r>
      <w:r>
        <w:rPr>
          <w:color w:val="000000"/>
          <w:sz w:val="24"/>
          <w:szCs w:val="24"/>
        </w:rPr>
        <w:t xml:space="preserve"> без попечения родителей – 100%;</w:t>
      </w:r>
    </w:p>
    <w:p w:rsidR="00D23DDE" w:rsidRDefault="00D23DDE" w:rsidP="00D23DDE">
      <w:pPr>
        <w:pStyle w:val="ConsPlusNormal"/>
        <w:tabs>
          <w:tab w:val="left" w:pos="851"/>
        </w:tabs>
        <w:ind w:firstLine="540"/>
        <w:jc w:val="both"/>
        <w:rPr>
          <w:color w:val="000000"/>
          <w:sz w:val="24"/>
          <w:szCs w:val="24"/>
        </w:rPr>
      </w:pPr>
      <w:r>
        <w:rPr>
          <w:color w:val="000000"/>
          <w:sz w:val="24"/>
          <w:szCs w:val="24"/>
        </w:rPr>
        <w:t xml:space="preserve">- </w:t>
      </w:r>
      <w:r w:rsidRPr="004734E4">
        <w:rPr>
          <w:color w:val="000000"/>
          <w:sz w:val="24"/>
          <w:szCs w:val="24"/>
        </w:rPr>
        <w:t>несовершеннолетние, состоящие в Областном Банке данных семей и несовершеннолетних «Группы особого внимания» - 100%</w:t>
      </w:r>
      <w:r>
        <w:rPr>
          <w:color w:val="000000"/>
          <w:sz w:val="24"/>
          <w:szCs w:val="24"/>
        </w:rPr>
        <w:t>.</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4</w:t>
      </w:r>
      <w:r>
        <w:rPr>
          <w:color w:val="000000"/>
          <w:sz w:val="24"/>
          <w:szCs w:val="24"/>
        </w:rPr>
        <w:t xml:space="preserve">. </w:t>
      </w:r>
      <w:r w:rsidRPr="00287D32">
        <w:rPr>
          <w:color w:val="000000"/>
          <w:sz w:val="24"/>
          <w:szCs w:val="24"/>
        </w:rPr>
        <w:t xml:space="preserve">Перечисленные льготы предоставляются по письменному заявлению </w:t>
      </w:r>
      <w:r>
        <w:rPr>
          <w:color w:val="000000"/>
          <w:sz w:val="24"/>
          <w:szCs w:val="24"/>
        </w:rPr>
        <w:t>Заказчика</w:t>
      </w:r>
      <w:r w:rsidRPr="00287D32">
        <w:rPr>
          <w:color w:val="000000"/>
          <w:sz w:val="24"/>
          <w:szCs w:val="24"/>
        </w:rPr>
        <w:t>, с одновременным предоставлением необходимых подтверждающих документов.</w:t>
      </w:r>
    </w:p>
    <w:p w:rsidR="00E568B1" w:rsidRDefault="00E568B1" w:rsidP="00D23DDE">
      <w:pPr>
        <w:pStyle w:val="ConsPlusNormal"/>
        <w:ind w:firstLine="540"/>
        <w:jc w:val="both"/>
        <w:rPr>
          <w:color w:val="000000"/>
          <w:sz w:val="24"/>
          <w:szCs w:val="24"/>
        </w:rPr>
      </w:pP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5</w:t>
      </w:r>
      <w:r>
        <w:rPr>
          <w:color w:val="000000"/>
          <w:sz w:val="24"/>
          <w:szCs w:val="24"/>
        </w:rPr>
        <w:t xml:space="preserve">. Примерный перечень </w:t>
      </w:r>
      <w:r w:rsidRPr="00C2542B">
        <w:rPr>
          <w:color w:val="000000"/>
          <w:sz w:val="24"/>
          <w:szCs w:val="24"/>
        </w:rPr>
        <w:t>документов, необходимых для предоставления льгот по оказанию платных услуг</w:t>
      </w:r>
      <w:r>
        <w:rPr>
          <w:color w:val="000000"/>
          <w:sz w:val="24"/>
          <w:szCs w:val="24"/>
        </w:rPr>
        <w:t>:</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5</w:t>
      </w:r>
      <w:r>
        <w:rPr>
          <w:color w:val="000000"/>
          <w:sz w:val="24"/>
          <w:szCs w:val="24"/>
        </w:rPr>
        <w:t xml:space="preserve">.1. </w:t>
      </w:r>
      <w:r w:rsidRPr="00C2542B">
        <w:rPr>
          <w:color w:val="000000"/>
          <w:sz w:val="24"/>
          <w:szCs w:val="24"/>
        </w:rPr>
        <w:t>Для подтверждения статуса «инвалид»</w:t>
      </w:r>
      <w:r>
        <w:rPr>
          <w:color w:val="000000"/>
          <w:sz w:val="24"/>
          <w:szCs w:val="24"/>
        </w:rPr>
        <w:t xml:space="preserve"> - Заказчиком </w:t>
      </w:r>
      <w:r w:rsidRPr="00C2542B">
        <w:rPr>
          <w:color w:val="000000"/>
          <w:sz w:val="24"/>
          <w:szCs w:val="24"/>
        </w:rPr>
        <w:t>предоставляются справка медико-социальной экспертизы, подтверждающая факт установления инвалидности, и индиви</w:t>
      </w:r>
      <w:r>
        <w:rPr>
          <w:color w:val="000000"/>
          <w:sz w:val="24"/>
          <w:szCs w:val="24"/>
        </w:rPr>
        <w:t>дуальная программа реабилитации;</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5</w:t>
      </w:r>
      <w:r>
        <w:rPr>
          <w:color w:val="000000"/>
          <w:sz w:val="24"/>
          <w:szCs w:val="24"/>
        </w:rPr>
        <w:t xml:space="preserve">.2. </w:t>
      </w:r>
      <w:r w:rsidRPr="00C2542B">
        <w:rPr>
          <w:color w:val="000000"/>
          <w:sz w:val="24"/>
          <w:szCs w:val="24"/>
        </w:rPr>
        <w:t xml:space="preserve">Для подтверждения статуса «многодетная семья» </w:t>
      </w:r>
      <w:r>
        <w:rPr>
          <w:color w:val="000000"/>
          <w:sz w:val="24"/>
          <w:szCs w:val="24"/>
        </w:rPr>
        <w:t xml:space="preserve">- Заказчиком предоставляются </w:t>
      </w:r>
      <w:r w:rsidRPr="00C2542B">
        <w:rPr>
          <w:color w:val="000000"/>
          <w:sz w:val="24"/>
          <w:szCs w:val="24"/>
        </w:rPr>
        <w:t>свидетельства о рождении детей, не достигших возраста 18 лет, докумен</w:t>
      </w:r>
      <w:r>
        <w:rPr>
          <w:color w:val="000000"/>
          <w:sz w:val="24"/>
          <w:szCs w:val="24"/>
        </w:rPr>
        <w:t xml:space="preserve">ты об опеке, усыновлении и т.д., </w:t>
      </w:r>
      <w:r w:rsidRPr="00C2542B">
        <w:rPr>
          <w:color w:val="000000"/>
          <w:sz w:val="24"/>
          <w:szCs w:val="24"/>
        </w:rPr>
        <w:t>копия ст</w:t>
      </w:r>
      <w:r>
        <w:rPr>
          <w:color w:val="000000"/>
          <w:sz w:val="24"/>
          <w:szCs w:val="24"/>
        </w:rPr>
        <w:t>раницы «Дети» паспорта родителя;</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5</w:t>
      </w:r>
      <w:r>
        <w:rPr>
          <w:color w:val="000000"/>
          <w:sz w:val="24"/>
          <w:szCs w:val="24"/>
        </w:rPr>
        <w:t xml:space="preserve">.3. </w:t>
      </w:r>
      <w:r w:rsidRPr="00C2542B">
        <w:rPr>
          <w:color w:val="000000"/>
          <w:sz w:val="24"/>
          <w:szCs w:val="24"/>
        </w:rPr>
        <w:t xml:space="preserve">Для подтверждения статуса «малоимущая семья» </w:t>
      </w:r>
      <w:r>
        <w:rPr>
          <w:color w:val="000000"/>
          <w:sz w:val="24"/>
          <w:szCs w:val="24"/>
        </w:rPr>
        <w:t xml:space="preserve">- Заказчиком </w:t>
      </w:r>
      <w:r w:rsidRPr="00C2542B">
        <w:rPr>
          <w:color w:val="000000"/>
          <w:sz w:val="24"/>
          <w:szCs w:val="24"/>
        </w:rPr>
        <w:t>предоставляется справка о признании семьи или одиноко проживающего гражданина малоимущим, срок действия справки 1 год с момента выдачи (в соответствии с распоряжением Департамента социального развития Тюменск</w:t>
      </w:r>
      <w:r>
        <w:rPr>
          <w:color w:val="000000"/>
          <w:sz w:val="24"/>
          <w:szCs w:val="24"/>
        </w:rPr>
        <w:t>ой области от 17.07.2014 № 9-р);</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5</w:t>
      </w:r>
      <w:r>
        <w:rPr>
          <w:color w:val="000000"/>
          <w:sz w:val="24"/>
          <w:szCs w:val="24"/>
        </w:rPr>
        <w:t xml:space="preserve">.4. </w:t>
      </w:r>
      <w:r w:rsidRPr="008338A4">
        <w:rPr>
          <w:color w:val="000000"/>
          <w:sz w:val="24"/>
          <w:szCs w:val="24"/>
        </w:rPr>
        <w:t xml:space="preserve">Для подтверждения статуса «дети-сироты и дети, оставшиеся без попечения родителей» </w:t>
      </w:r>
      <w:r>
        <w:rPr>
          <w:color w:val="000000"/>
          <w:sz w:val="24"/>
          <w:szCs w:val="24"/>
        </w:rPr>
        <w:t xml:space="preserve">- Заказчиком </w:t>
      </w:r>
      <w:r w:rsidRPr="008338A4">
        <w:rPr>
          <w:color w:val="000000"/>
          <w:sz w:val="24"/>
          <w:szCs w:val="24"/>
        </w:rPr>
        <w:t xml:space="preserve">предоставляются приказ об установлении опеки или попечительства и/или справка, выданная территориальным органом опеки, попечительства и охраны прав детства, подтверждающая данный статус. </w:t>
      </w:r>
    </w:p>
    <w:p w:rsidR="00D23DDE" w:rsidRPr="00B31CD4" w:rsidRDefault="00D23DDE" w:rsidP="00D23DDE">
      <w:pPr>
        <w:pStyle w:val="ConsPlusNormal"/>
        <w:ind w:firstLine="540"/>
        <w:jc w:val="both"/>
        <w:rPr>
          <w:sz w:val="24"/>
          <w:szCs w:val="24"/>
        </w:rPr>
      </w:pPr>
      <w:r w:rsidRPr="00B31CD4">
        <w:rPr>
          <w:color w:val="000000"/>
          <w:sz w:val="24"/>
          <w:szCs w:val="24"/>
        </w:rPr>
        <w:t>6.</w:t>
      </w:r>
      <w:r w:rsidR="00E568B1">
        <w:rPr>
          <w:color w:val="000000"/>
          <w:sz w:val="24"/>
          <w:szCs w:val="24"/>
        </w:rPr>
        <w:t>6</w:t>
      </w:r>
      <w:r w:rsidRPr="00B31CD4">
        <w:rPr>
          <w:color w:val="000000"/>
          <w:sz w:val="24"/>
          <w:szCs w:val="24"/>
        </w:rPr>
        <w:t>. Исполнителем могут устанавливаться иные</w:t>
      </w:r>
      <w:r w:rsidRPr="00B31CD4">
        <w:rPr>
          <w:sz w:val="24"/>
          <w:szCs w:val="24"/>
        </w:rPr>
        <w:t xml:space="preserve"> льготы другим категориям граждан.</w:t>
      </w:r>
    </w:p>
    <w:p w:rsidR="00D23DDE" w:rsidRDefault="00D23DDE" w:rsidP="00D23DDE">
      <w:pPr>
        <w:pStyle w:val="ConsPlusNormal"/>
        <w:ind w:firstLine="540"/>
        <w:jc w:val="both"/>
        <w:rPr>
          <w:i/>
          <w:sz w:val="24"/>
          <w:szCs w:val="24"/>
        </w:rPr>
      </w:pPr>
      <w:r w:rsidRPr="00B31CD4">
        <w:rPr>
          <w:i/>
          <w:sz w:val="24"/>
          <w:szCs w:val="24"/>
        </w:rPr>
        <w:t>Иные льготы не предусмотренным данным типовым Положением могут быть установлены учреждением самостоятельно на основании решения Совета учреждения</w:t>
      </w:r>
      <w:r>
        <w:rPr>
          <w:i/>
          <w:sz w:val="24"/>
          <w:szCs w:val="24"/>
        </w:rPr>
        <w:t xml:space="preserve"> </w:t>
      </w:r>
      <w:r w:rsidRPr="00B31CD4">
        <w:rPr>
          <w:i/>
          <w:sz w:val="24"/>
          <w:szCs w:val="24"/>
        </w:rPr>
        <w:t>или иной общественной структуры</w:t>
      </w:r>
      <w:r>
        <w:rPr>
          <w:i/>
          <w:sz w:val="24"/>
          <w:szCs w:val="24"/>
        </w:rPr>
        <w:t xml:space="preserve"> учреждения.</w:t>
      </w:r>
    </w:p>
    <w:p w:rsidR="00D23DDE"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7</w:t>
      </w:r>
      <w:r>
        <w:rPr>
          <w:color w:val="000000"/>
          <w:sz w:val="24"/>
          <w:szCs w:val="24"/>
        </w:rPr>
        <w:t xml:space="preserve">. </w:t>
      </w:r>
      <w:r w:rsidRPr="008338A4">
        <w:rPr>
          <w:color w:val="000000"/>
          <w:sz w:val="24"/>
          <w:szCs w:val="24"/>
        </w:rPr>
        <w:t>Льготы предоставляются с 1-го числа месяца, следующего за месяцем официального согласования заявления о предоставлении льготы</w:t>
      </w:r>
      <w:r>
        <w:rPr>
          <w:color w:val="000000"/>
          <w:sz w:val="24"/>
          <w:szCs w:val="24"/>
        </w:rPr>
        <w:t>.</w:t>
      </w:r>
    </w:p>
    <w:p w:rsidR="00D23DDE" w:rsidRPr="00383ECF" w:rsidRDefault="00D23DDE" w:rsidP="00D23DDE">
      <w:pPr>
        <w:pStyle w:val="ConsPlusNormal"/>
        <w:ind w:firstLine="540"/>
        <w:jc w:val="both"/>
        <w:rPr>
          <w:color w:val="000000"/>
          <w:sz w:val="24"/>
          <w:szCs w:val="24"/>
        </w:rPr>
      </w:pPr>
      <w:r>
        <w:rPr>
          <w:color w:val="000000"/>
          <w:sz w:val="24"/>
          <w:szCs w:val="24"/>
        </w:rPr>
        <w:t>6.</w:t>
      </w:r>
      <w:r w:rsidR="00E568B1">
        <w:rPr>
          <w:color w:val="000000"/>
          <w:sz w:val="24"/>
          <w:szCs w:val="24"/>
        </w:rPr>
        <w:t>8</w:t>
      </w:r>
      <w:r>
        <w:rPr>
          <w:color w:val="000000"/>
          <w:sz w:val="24"/>
          <w:szCs w:val="24"/>
        </w:rPr>
        <w:t xml:space="preserve">. </w:t>
      </w:r>
      <w:r w:rsidRPr="00383ECF">
        <w:rPr>
          <w:color w:val="000000"/>
          <w:sz w:val="24"/>
          <w:szCs w:val="24"/>
        </w:rPr>
        <w:t xml:space="preserve">Сохранить для работников, осуществляющих оказание услуг для льготных категорий граждан установленный ранее </w:t>
      </w:r>
      <w:proofErr w:type="gramStart"/>
      <w:r w:rsidRPr="00383ECF">
        <w:rPr>
          <w:color w:val="000000"/>
          <w:sz w:val="24"/>
          <w:szCs w:val="24"/>
        </w:rPr>
        <w:t>размер оплаты труда</w:t>
      </w:r>
      <w:proofErr w:type="gramEnd"/>
      <w:r w:rsidRPr="00383ECF">
        <w:rPr>
          <w:color w:val="000000"/>
          <w:sz w:val="24"/>
          <w:szCs w:val="24"/>
        </w:rPr>
        <w:t>, исходя из 100% стоимости платных услуг.</w:t>
      </w:r>
    </w:p>
    <w:p w:rsidR="00D23DDE" w:rsidRPr="00C53DC2" w:rsidRDefault="00D23DDE" w:rsidP="00D23DDE">
      <w:pPr>
        <w:pStyle w:val="ConsPlusNormal"/>
        <w:ind w:firstLine="540"/>
        <w:jc w:val="both"/>
        <w:rPr>
          <w:color w:val="000000"/>
          <w:sz w:val="24"/>
          <w:szCs w:val="24"/>
        </w:rPr>
      </w:pPr>
    </w:p>
    <w:p w:rsidR="00C53DC2" w:rsidRPr="00C53DC2" w:rsidRDefault="00C53DC2" w:rsidP="00C53DC2">
      <w:pPr>
        <w:tabs>
          <w:tab w:val="left" w:pos="5355"/>
        </w:tabs>
        <w:spacing w:after="0" w:line="240" w:lineRule="auto"/>
        <w:jc w:val="center"/>
        <w:rPr>
          <w:rFonts w:ascii="Arial" w:eastAsia="Times New Roman" w:hAnsi="Arial" w:cs="Arial"/>
          <w:b/>
          <w:sz w:val="24"/>
          <w:szCs w:val="24"/>
          <w:lang w:eastAsia="ru-RU"/>
        </w:rPr>
      </w:pPr>
      <w:bookmarkStart w:id="22" w:name="bookmark9"/>
      <w:r w:rsidRPr="00C53DC2">
        <w:rPr>
          <w:rFonts w:ascii="Arial" w:eastAsia="Times New Roman" w:hAnsi="Arial" w:cs="Arial"/>
          <w:b/>
          <w:sz w:val="24"/>
          <w:szCs w:val="24"/>
          <w:lang w:eastAsia="ru-RU"/>
        </w:rPr>
        <w:t>7. Условия премирования</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7.1. Премирование работников, принимавших участие в оказании платных услуг, производится при условии выполнения заданий по платным услугам.</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7.2. Премии начисляются:</w:t>
      </w:r>
    </w:p>
    <w:p w:rsidR="008B7B09"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xml:space="preserve">- тренерам преподавателям за проведение занятий в спортивных секциях </w:t>
      </w:r>
      <w:r w:rsidR="008B7B09">
        <w:rPr>
          <w:rFonts w:ascii="Arial" w:eastAsia="Times New Roman" w:hAnsi="Arial" w:cs="Arial"/>
          <w:sz w:val="24"/>
          <w:szCs w:val="24"/>
          <w:lang w:eastAsia="ru-RU"/>
        </w:rPr>
        <w:t xml:space="preserve">       </w:t>
      </w:r>
    </w:p>
    <w:p w:rsidR="008B7B09"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xml:space="preserve">(с группами, набранными сверх муниципального задания) </w:t>
      </w:r>
      <w:r w:rsidR="008B7B09">
        <w:rPr>
          <w:rFonts w:ascii="Arial" w:eastAsia="Times New Roman" w:hAnsi="Arial" w:cs="Arial"/>
          <w:sz w:val="24"/>
          <w:szCs w:val="24"/>
          <w:lang w:eastAsia="ru-RU"/>
        </w:rPr>
        <w:t>25% от  суммы оплаты занятий,</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xml:space="preserve">за </w:t>
      </w:r>
      <w:r w:rsidR="008B7B09">
        <w:rPr>
          <w:rFonts w:ascii="Arial" w:eastAsia="Times New Roman" w:hAnsi="Arial" w:cs="Arial"/>
          <w:sz w:val="24"/>
          <w:szCs w:val="24"/>
          <w:lang w:eastAsia="ru-RU"/>
        </w:rPr>
        <w:t>проведение занятий по фитнесу 25</w:t>
      </w:r>
      <w:r w:rsidRPr="00C53DC2">
        <w:rPr>
          <w:rFonts w:ascii="Arial" w:eastAsia="Times New Roman" w:hAnsi="Arial" w:cs="Arial"/>
          <w:sz w:val="24"/>
          <w:szCs w:val="24"/>
          <w:lang w:eastAsia="ru-RU"/>
        </w:rPr>
        <w:t>% от суммы оплаты занятий.</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xml:space="preserve">- за дежурство </w:t>
      </w:r>
      <w:proofErr w:type="gramStart"/>
      <w:r w:rsidRPr="00C53DC2">
        <w:rPr>
          <w:rFonts w:ascii="Arial" w:eastAsia="Times New Roman" w:hAnsi="Arial" w:cs="Arial"/>
          <w:sz w:val="24"/>
          <w:szCs w:val="24"/>
          <w:lang w:eastAsia="ru-RU"/>
        </w:rPr>
        <w:t>на</w:t>
      </w:r>
      <w:proofErr w:type="gramEnd"/>
      <w:r w:rsidRPr="00C53DC2">
        <w:rPr>
          <w:rFonts w:ascii="Arial" w:eastAsia="Times New Roman" w:hAnsi="Arial" w:cs="Arial"/>
          <w:sz w:val="24"/>
          <w:szCs w:val="24"/>
          <w:lang w:eastAsia="ru-RU"/>
        </w:rPr>
        <w:t xml:space="preserve"> </w:t>
      </w:r>
      <w:proofErr w:type="gramStart"/>
      <w:r w:rsidRPr="00C53DC2">
        <w:rPr>
          <w:rFonts w:ascii="Arial" w:eastAsia="Times New Roman" w:hAnsi="Arial" w:cs="Arial"/>
          <w:sz w:val="24"/>
          <w:szCs w:val="24"/>
          <w:lang w:eastAsia="ru-RU"/>
        </w:rPr>
        <w:t>различного</w:t>
      </w:r>
      <w:proofErr w:type="gramEnd"/>
      <w:r w:rsidRPr="00C53DC2">
        <w:rPr>
          <w:rFonts w:ascii="Arial" w:eastAsia="Times New Roman" w:hAnsi="Arial" w:cs="Arial"/>
          <w:sz w:val="24"/>
          <w:szCs w:val="24"/>
          <w:lang w:eastAsia="ru-RU"/>
        </w:rPr>
        <w:t xml:space="preserve"> вида мероприятиях при предоставлении спортивных залов организациям и населению (с целью оказания платной услуги), в размере 10% от оплаты услуги.</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уборщице, за дополнительные выходы для уборки помещений (в случае необходимости) вследствие оказания платных услуг по предоставлению спортивных залов в размере 10% от оплаты услуги.</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lastRenderedPageBreak/>
        <w:t xml:space="preserve">- водителю, за оказание платной услуги по предоставлению транспортного средства в размере 20% от оплаты услуги.   </w:t>
      </w:r>
    </w:p>
    <w:p w:rsidR="00C53DC2" w:rsidRPr="00C53DC2" w:rsidRDefault="00C53DC2" w:rsidP="00C53DC2">
      <w:pPr>
        <w:tabs>
          <w:tab w:val="left" w:pos="5355"/>
        </w:tabs>
        <w:spacing w:after="0" w:line="240" w:lineRule="auto"/>
        <w:jc w:val="both"/>
        <w:rPr>
          <w:rFonts w:ascii="Arial" w:eastAsia="Times New Roman" w:hAnsi="Arial" w:cs="Arial"/>
          <w:sz w:val="24"/>
          <w:szCs w:val="24"/>
          <w:lang w:eastAsia="ru-RU"/>
        </w:rPr>
      </w:pPr>
    </w:p>
    <w:p w:rsidR="00C53DC2" w:rsidRPr="00C53DC2" w:rsidRDefault="00C53DC2" w:rsidP="00C53DC2">
      <w:pPr>
        <w:tabs>
          <w:tab w:val="left" w:pos="5355"/>
        </w:tabs>
        <w:spacing w:after="0" w:line="240" w:lineRule="auto"/>
        <w:jc w:val="center"/>
        <w:rPr>
          <w:rFonts w:ascii="Arial" w:eastAsia="Times New Roman" w:hAnsi="Arial" w:cs="Arial"/>
          <w:b/>
          <w:sz w:val="24"/>
          <w:szCs w:val="24"/>
          <w:lang w:eastAsia="ru-RU"/>
        </w:rPr>
      </w:pPr>
      <w:r w:rsidRPr="00C53DC2">
        <w:rPr>
          <w:rFonts w:ascii="Arial" w:eastAsia="Times New Roman" w:hAnsi="Arial" w:cs="Arial"/>
          <w:b/>
          <w:sz w:val="24"/>
          <w:szCs w:val="24"/>
          <w:lang w:eastAsia="ru-RU"/>
        </w:rPr>
        <w:t>8. Материальная помощь</w:t>
      </w:r>
    </w:p>
    <w:p w:rsidR="00C53DC2" w:rsidRPr="00C53DC2" w:rsidRDefault="00C53DC2" w:rsidP="00C53DC2">
      <w:pPr>
        <w:shd w:val="clear" w:color="auto" w:fill="FFFFFF"/>
        <w:spacing w:after="0" w:line="240" w:lineRule="auto"/>
        <w:jc w:val="both"/>
        <w:rPr>
          <w:rFonts w:ascii="Arial" w:eastAsia="Times New Roman" w:hAnsi="Arial" w:cs="Arial"/>
          <w:sz w:val="24"/>
          <w:szCs w:val="24"/>
          <w:lang w:eastAsia="ru-RU"/>
        </w:rPr>
      </w:pPr>
      <w:r w:rsidRPr="00C53DC2">
        <w:rPr>
          <w:rFonts w:ascii="Arial" w:eastAsia="Times New Roman" w:hAnsi="Arial" w:cs="Arial"/>
          <w:color w:val="000000"/>
          <w:sz w:val="24"/>
          <w:szCs w:val="24"/>
          <w:lang w:eastAsia="ru-RU"/>
        </w:rPr>
        <w:t xml:space="preserve">   </w:t>
      </w:r>
    </w:p>
    <w:p w:rsidR="00C53DC2" w:rsidRPr="00C53DC2" w:rsidRDefault="00C53DC2" w:rsidP="00C53DC2">
      <w:pPr>
        <w:shd w:val="clear" w:color="auto" w:fill="FFFFFF"/>
        <w:spacing w:after="0" w:line="240" w:lineRule="auto"/>
        <w:ind w:left="5" w:right="5"/>
        <w:jc w:val="both"/>
        <w:rPr>
          <w:rFonts w:ascii="Arial" w:eastAsia="Times New Roman" w:hAnsi="Arial" w:cs="Arial"/>
          <w:color w:val="000000"/>
          <w:sz w:val="24"/>
          <w:szCs w:val="24"/>
          <w:lang w:eastAsia="ru-RU"/>
        </w:rPr>
      </w:pPr>
      <w:r w:rsidRPr="00C53DC2">
        <w:rPr>
          <w:rFonts w:ascii="Arial" w:eastAsia="Times New Roman" w:hAnsi="Arial" w:cs="Arial"/>
          <w:color w:val="000000"/>
          <w:sz w:val="24"/>
          <w:szCs w:val="24"/>
          <w:lang w:eastAsia="ru-RU"/>
        </w:rPr>
        <w:t xml:space="preserve">       При наличии средств от оказания платных услуг, </w:t>
      </w:r>
      <w:proofErr w:type="gramStart"/>
      <w:r w:rsidRPr="00C53DC2">
        <w:rPr>
          <w:rFonts w:ascii="Arial" w:eastAsia="Times New Roman" w:hAnsi="Arial" w:cs="Arial"/>
          <w:color w:val="000000"/>
          <w:sz w:val="24"/>
          <w:szCs w:val="24"/>
          <w:lang w:eastAsia="ru-RU"/>
        </w:rPr>
        <w:t>согласно сметы</w:t>
      </w:r>
      <w:proofErr w:type="gramEnd"/>
      <w:r w:rsidRPr="00C53DC2">
        <w:rPr>
          <w:rFonts w:ascii="Arial" w:eastAsia="Times New Roman" w:hAnsi="Arial" w:cs="Arial"/>
          <w:color w:val="000000"/>
          <w:sz w:val="24"/>
          <w:szCs w:val="24"/>
          <w:lang w:eastAsia="ru-RU"/>
        </w:rPr>
        <w:t xml:space="preserve"> расходов, работникам может выплачиваться материальная помощь в следующих случаях:</w:t>
      </w:r>
    </w:p>
    <w:p w:rsidR="00C53DC2" w:rsidRPr="00C53DC2" w:rsidRDefault="00C53DC2" w:rsidP="00C53DC2">
      <w:pPr>
        <w:shd w:val="clear" w:color="auto" w:fill="FFFFFF"/>
        <w:spacing w:after="0" w:line="240" w:lineRule="auto"/>
        <w:ind w:left="5"/>
        <w:jc w:val="both"/>
        <w:rPr>
          <w:rFonts w:ascii="Arial" w:eastAsia="Times New Roman" w:hAnsi="Arial" w:cs="Arial"/>
          <w:sz w:val="24"/>
          <w:szCs w:val="24"/>
          <w:lang w:eastAsia="ru-RU"/>
        </w:rPr>
      </w:pPr>
      <w:r w:rsidRPr="00C53DC2">
        <w:rPr>
          <w:rFonts w:ascii="Arial" w:eastAsia="Times New Roman" w:hAnsi="Arial" w:cs="Arial"/>
          <w:color w:val="000000"/>
          <w:sz w:val="24"/>
          <w:szCs w:val="24"/>
          <w:lang w:eastAsia="ru-RU"/>
        </w:rPr>
        <w:t xml:space="preserve">      </w:t>
      </w:r>
      <w:proofErr w:type="gramStart"/>
      <w:r w:rsidRPr="00C53DC2">
        <w:rPr>
          <w:rFonts w:ascii="Arial" w:eastAsia="Times New Roman" w:hAnsi="Arial" w:cs="Arial"/>
          <w:color w:val="000000"/>
          <w:sz w:val="24"/>
          <w:szCs w:val="24"/>
          <w:lang w:eastAsia="ru-RU"/>
        </w:rPr>
        <w:t>а) - смерть близких родственников сотрудника (муж, жена, мать, отец, сын, дочь) в размере 3000 рублей;</w:t>
      </w:r>
      <w:proofErr w:type="gramEnd"/>
    </w:p>
    <w:p w:rsidR="00C53DC2" w:rsidRPr="00C53DC2" w:rsidRDefault="00C53DC2" w:rsidP="00C53DC2">
      <w:pPr>
        <w:shd w:val="clear" w:color="auto" w:fill="FFFFFF"/>
        <w:spacing w:after="0" w:line="240" w:lineRule="auto"/>
        <w:ind w:left="14"/>
        <w:jc w:val="both"/>
        <w:rPr>
          <w:rFonts w:ascii="Arial" w:eastAsia="Times New Roman" w:hAnsi="Arial" w:cs="Arial"/>
          <w:sz w:val="24"/>
          <w:szCs w:val="24"/>
          <w:lang w:eastAsia="ru-RU"/>
        </w:rPr>
      </w:pPr>
      <w:r w:rsidRPr="00C53DC2">
        <w:rPr>
          <w:rFonts w:ascii="Arial" w:eastAsia="Times New Roman" w:hAnsi="Arial" w:cs="Arial"/>
          <w:color w:val="000000"/>
          <w:sz w:val="24"/>
          <w:szCs w:val="24"/>
          <w:lang w:eastAsia="ru-RU"/>
        </w:rPr>
        <w:t xml:space="preserve">           - при несчастных случаях (с причинением тяжелого вреда здоровью), в случаях пожара, гибели имущества и т.д. в размере 3000 рублей;</w:t>
      </w:r>
    </w:p>
    <w:p w:rsidR="00C53DC2" w:rsidRPr="00C53DC2" w:rsidRDefault="00C53DC2" w:rsidP="00C53DC2">
      <w:pPr>
        <w:shd w:val="clear" w:color="auto" w:fill="FFFFFF"/>
        <w:spacing w:after="0" w:line="240" w:lineRule="auto"/>
        <w:ind w:firstLine="403"/>
        <w:jc w:val="both"/>
        <w:rPr>
          <w:rFonts w:ascii="Arial" w:eastAsia="Times New Roman" w:hAnsi="Arial" w:cs="Arial"/>
          <w:sz w:val="24"/>
          <w:szCs w:val="24"/>
          <w:lang w:eastAsia="ru-RU"/>
        </w:rPr>
      </w:pPr>
      <w:r w:rsidRPr="00C53DC2">
        <w:rPr>
          <w:rFonts w:ascii="Arial" w:eastAsia="Times New Roman" w:hAnsi="Arial" w:cs="Arial"/>
          <w:color w:val="000000"/>
          <w:sz w:val="24"/>
          <w:szCs w:val="24"/>
          <w:lang w:eastAsia="ru-RU"/>
        </w:rPr>
        <w:t xml:space="preserve">б) в случае смерти сотрудника материальная помощь выплачивается его семье в размере 5000 рублей; </w:t>
      </w:r>
    </w:p>
    <w:p w:rsidR="008B7B09" w:rsidRDefault="00C53DC2" w:rsidP="00C53DC2">
      <w:pPr>
        <w:shd w:val="clear" w:color="auto" w:fill="FFFFFF"/>
        <w:spacing w:after="0" w:line="240" w:lineRule="auto"/>
        <w:ind w:firstLine="403"/>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 xml:space="preserve"> Юбилярам, проработавшим в учреждении 15, 20, 25 лет вручают ценные подарки.</w:t>
      </w:r>
    </w:p>
    <w:p w:rsidR="00C53DC2" w:rsidRPr="00C53DC2" w:rsidRDefault="00C53DC2" w:rsidP="00C53DC2">
      <w:pPr>
        <w:shd w:val="clear" w:color="auto" w:fill="FFFFFF"/>
        <w:spacing w:after="0" w:line="240" w:lineRule="auto"/>
        <w:ind w:firstLine="403"/>
        <w:jc w:val="both"/>
        <w:rPr>
          <w:rFonts w:ascii="Arial" w:eastAsia="Times New Roman" w:hAnsi="Arial" w:cs="Arial"/>
          <w:sz w:val="24"/>
          <w:szCs w:val="24"/>
          <w:lang w:eastAsia="ru-RU"/>
        </w:rPr>
      </w:pPr>
      <w:r w:rsidRPr="00C53DC2">
        <w:rPr>
          <w:rFonts w:ascii="Arial" w:eastAsia="Times New Roman" w:hAnsi="Arial" w:cs="Arial"/>
          <w:sz w:val="24"/>
          <w:szCs w:val="24"/>
          <w:lang w:eastAsia="ru-RU"/>
        </w:rPr>
        <w:t>Юбилярам, отмечающим 55 лет (женщины), и 60 лет (мужчины) выплачивается материальная помощь в размере двух месячных содержаний.</w:t>
      </w:r>
    </w:p>
    <w:p w:rsidR="00C53DC2" w:rsidRPr="00C53DC2" w:rsidRDefault="00C53DC2" w:rsidP="00C53DC2">
      <w:pPr>
        <w:shd w:val="clear" w:color="auto" w:fill="FFFFFF"/>
        <w:spacing w:after="0" w:line="240" w:lineRule="auto"/>
        <w:ind w:firstLine="403"/>
        <w:jc w:val="both"/>
        <w:rPr>
          <w:rFonts w:ascii="Arial" w:eastAsia="Times New Roman" w:hAnsi="Arial" w:cs="Arial"/>
          <w:color w:val="000000"/>
          <w:sz w:val="24"/>
          <w:szCs w:val="24"/>
          <w:lang w:eastAsia="ru-RU"/>
        </w:rPr>
      </w:pPr>
      <w:r w:rsidRPr="00C53DC2">
        <w:rPr>
          <w:rFonts w:ascii="Arial" w:eastAsia="Times New Roman" w:hAnsi="Arial" w:cs="Arial"/>
          <w:sz w:val="24"/>
          <w:szCs w:val="24"/>
          <w:lang w:eastAsia="ru-RU"/>
        </w:rPr>
        <w:t>Приобретение подарков к 23.02. и 08.03, профессиональному Дню физкультурника.</w:t>
      </w:r>
    </w:p>
    <w:p w:rsidR="00DC7F90" w:rsidRDefault="00C53DC2" w:rsidP="00DC7F90">
      <w:pPr>
        <w:shd w:val="clear" w:color="auto" w:fill="FFFFFF"/>
        <w:spacing w:after="0" w:line="240" w:lineRule="auto"/>
        <w:jc w:val="both"/>
        <w:rPr>
          <w:rFonts w:ascii="Arial" w:eastAsia="Times New Roman" w:hAnsi="Arial" w:cs="Arial"/>
          <w:color w:val="000000"/>
          <w:sz w:val="24"/>
          <w:szCs w:val="24"/>
          <w:lang w:eastAsia="ru-RU"/>
        </w:rPr>
      </w:pPr>
      <w:r w:rsidRPr="00C53DC2">
        <w:rPr>
          <w:rFonts w:ascii="Arial" w:eastAsia="Times New Roman" w:hAnsi="Arial" w:cs="Arial"/>
          <w:color w:val="000000"/>
          <w:sz w:val="24"/>
          <w:szCs w:val="24"/>
          <w:lang w:eastAsia="ru-RU"/>
        </w:rPr>
        <w:t xml:space="preserve">     Материальная помощь выплачивается, по личному заявлению сотрудника и распоряжению директора учреждения. </w:t>
      </w:r>
    </w:p>
    <w:p w:rsidR="00DC7F90" w:rsidRDefault="00DC7F90" w:rsidP="00DC7F90">
      <w:pPr>
        <w:shd w:val="clear" w:color="auto" w:fill="FFFFFF"/>
        <w:spacing w:after="0" w:line="240" w:lineRule="auto"/>
        <w:jc w:val="both"/>
        <w:rPr>
          <w:rFonts w:ascii="Arial" w:eastAsia="Times New Roman" w:hAnsi="Arial" w:cs="Arial"/>
          <w:color w:val="000000"/>
          <w:sz w:val="24"/>
          <w:szCs w:val="24"/>
          <w:lang w:eastAsia="ru-RU"/>
        </w:rPr>
      </w:pPr>
    </w:p>
    <w:p w:rsidR="00DC7F90" w:rsidRDefault="00DC7F90" w:rsidP="00DC7F90">
      <w:pPr>
        <w:shd w:val="clear" w:color="auto" w:fill="FFFFFF"/>
        <w:spacing w:after="0" w:line="240" w:lineRule="auto"/>
        <w:jc w:val="both"/>
        <w:rPr>
          <w:rFonts w:ascii="Arial" w:eastAsia="Times New Roman" w:hAnsi="Arial" w:cs="Arial"/>
          <w:color w:val="000000"/>
          <w:sz w:val="24"/>
          <w:szCs w:val="24"/>
          <w:lang w:eastAsia="ru-RU"/>
        </w:rPr>
      </w:pPr>
    </w:p>
    <w:p w:rsidR="00DC7F90" w:rsidRDefault="00C53DC2" w:rsidP="00DC7F90">
      <w:pPr>
        <w:shd w:val="clear" w:color="auto" w:fill="FFFFFF"/>
        <w:spacing w:after="0" w:line="240" w:lineRule="auto"/>
        <w:jc w:val="center"/>
        <w:rPr>
          <w:rFonts w:ascii="Arial" w:hAnsi="Arial" w:cs="Arial"/>
          <w:b/>
        </w:rPr>
      </w:pPr>
      <w:r w:rsidRPr="00CF6881">
        <w:rPr>
          <w:rFonts w:ascii="Arial" w:hAnsi="Arial" w:cs="Arial"/>
          <w:b/>
          <w:sz w:val="24"/>
          <w:szCs w:val="24"/>
        </w:rPr>
        <w:t>9.</w:t>
      </w:r>
      <w:r w:rsidRPr="00CF6881">
        <w:rPr>
          <w:b/>
        </w:rPr>
        <w:t xml:space="preserve"> </w:t>
      </w:r>
      <w:r w:rsidR="001253BD" w:rsidRPr="00CF6881">
        <w:rPr>
          <w:rFonts w:ascii="Arial" w:hAnsi="Arial" w:cs="Arial"/>
          <w:b/>
          <w:sz w:val="24"/>
          <w:szCs w:val="24"/>
        </w:rPr>
        <w:t>П</w:t>
      </w:r>
      <w:r w:rsidRPr="00CF6881">
        <w:rPr>
          <w:rFonts w:ascii="Arial" w:hAnsi="Arial" w:cs="Arial"/>
          <w:b/>
          <w:sz w:val="24"/>
          <w:szCs w:val="24"/>
        </w:rPr>
        <w:t xml:space="preserve">орядок расчета, сбора и расходования организационных, стартовых (целевых) </w:t>
      </w:r>
      <w:r w:rsidRPr="00CF6881">
        <w:rPr>
          <w:rFonts w:ascii="Arial" w:hAnsi="Arial" w:cs="Arial"/>
          <w:b/>
        </w:rPr>
        <w:t>взносов для проведения мероприятий,</w:t>
      </w:r>
    </w:p>
    <w:p w:rsidR="00DC7F90" w:rsidRDefault="00DC7F90" w:rsidP="00DC7F90">
      <w:pPr>
        <w:shd w:val="clear" w:color="auto" w:fill="FFFFFF"/>
        <w:spacing w:after="0" w:line="240" w:lineRule="auto"/>
        <w:jc w:val="center"/>
        <w:rPr>
          <w:rFonts w:ascii="Arial" w:hAnsi="Arial" w:cs="Arial"/>
          <w:b/>
        </w:rPr>
      </w:pPr>
    </w:p>
    <w:p w:rsidR="001253BD" w:rsidRDefault="001253BD" w:rsidP="00DC7F90">
      <w:pPr>
        <w:shd w:val="clear" w:color="auto" w:fill="FFFFFF"/>
        <w:spacing w:after="0" w:line="240" w:lineRule="auto"/>
        <w:rPr>
          <w:rFonts w:ascii="Arial" w:hAnsi="Arial" w:cs="Arial"/>
          <w:sz w:val="24"/>
          <w:szCs w:val="24"/>
        </w:rPr>
      </w:pPr>
      <w:r w:rsidRPr="001253BD">
        <w:rPr>
          <w:rFonts w:ascii="Arial" w:hAnsi="Arial" w:cs="Arial"/>
        </w:rPr>
        <w:t xml:space="preserve">- </w:t>
      </w:r>
      <w:r>
        <w:rPr>
          <w:rFonts w:ascii="Arial" w:hAnsi="Arial" w:cs="Arial"/>
        </w:rPr>
        <w:t xml:space="preserve"> </w:t>
      </w:r>
      <w:r w:rsidRPr="001253BD">
        <w:rPr>
          <w:rFonts w:ascii="Arial" w:hAnsi="Arial" w:cs="Arial"/>
          <w:sz w:val="24"/>
          <w:szCs w:val="24"/>
        </w:rPr>
        <w:t xml:space="preserve">Порядок  расчета, сбора и расходования определено приложением №1 о платных </w:t>
      </w:r>
      <w:r>
        <w:rPr>
          <w:rFonts w:ascii="Arial" w:hAnsi="Arial" w:cs="Arial"/>
          <w:sz w:val="24"/>
          <w:szCs w:val="24"/>
        </w:rPr>
        <w:t xml:space="preserve"> </w:t>
      </w:r>
      <w:r w:rsidRPr="001253BD">
        <w:rPr>
          <w:rFonts w:ascii="Arial" w:hAnsi="Arial" w:cs="Arial"/>
          <w:sz w:val="24"/>
          <w:szCs w:val="24"/>
        </w:rPr>
        <w:t>образовательных и иных услуг</w:t>
      </w:r>
    </w:p>
    <w:p w:rsidR="00DC7F90" w:rsidRPr="00CF6881" w:rsidRDefault="00DC7F90" w:rsidP="00DC7F90">
      <w:pPr>
        <w:pStyle w:val="20"/>
        <w:keepNext/>
        <w:keepLines/>
        <w:shd w:val="clear" w:color="auto" w:fill="auto"/>
        <w:spacing w:after="289" w:line="220" w:lineRule="exact"/>
        <w:jc w:val="center"/>
        <w:rPr>
          <w:rFonts w:ascii="Arial" w:hAnsi="Arial" w:cs="Arial"/>
          <w:b/>
        </w:rPr>
      </w:pPr>
      <w:r>
        <w:rPr>
          <w:rFonts w:ascii="Arial" w:hAnsi="Arial" w:cs="Arial"/>
          <w:b/>
          <w:sz w:val="24"/>
          <w:szCs w:val="24"/>
        </w:rPr>
        <w:t>10</w:t>
      </w:r>
      <w:r w:rsidRPr="00CF6881">
        <w:rPr>
          <w:rFonts w:ascii="Arial" w:hAnsi="Arial" w:cs="Arial"/>
          <w:b/>
          <w:sz w:val="24"/>
          <w:szCs w:val="24"/>
        </w:rPr>
        <w:t>.</w:t>
      </w:r>
      <w:r w:rsidRPr="00CF6881">
        <w:rPr>
          <w:b/>
        </w:rPr>
        <w:t xml:space="preserve"> </w:t>
      </w:r>
      <w:r>
        <w:rPr>
          <w:rFonts w:ascii="Arial" w:hAnsi="Arial" w:cs="Arial"/>
          <w:b/>
          <w:sz w:val="24"/>
          <w:szCs w:val="24"/>
        </w:rPr>
        <w:t>Оказание и оплата образовательных услуг по реализации дополнительных общеобразовательных программ в рамках системы персонифицированного финансирования ТО</w:t>
      </w:r>
    </w:p>
    <w:p w:rsidR="00DC7F90" w:rsidRDefault="00DC7F90" w:rsidP="00DC7F90">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 xml:space="preserve">      </w:t>
      </w:r>
      <w:r w:rsidRPr="00194F4F">
        <w:rPr>
          <w:rFonts w:ascii="Arial" w:hAnsi="Arial" w:cs="Arial"/>
          <w:sz w:val="24"/>
          <w:szCs w:val="24"/>
        </w:rPr>
        <w:t xml:space="preserve"> В соответствии с распоряжением Правительства Тюменской области от 15.12.2016 №1464-рп «Об утверждении комплекса мер по формированию современных организационно-</w:t>
      </w:r>
      <w:proofErr w:type="gramStart"/>
      <w:r w:rsidRPr="00194F4F">
        <w:rPr>
          <w:rFonts w:ascii="Arial" w:hAnsi="Arial" w:cs="Arial"/>
          <w:sz w:val="24"/>
          <w:szCs w:val="24"/>
        </w:rPr>
        <w:t>экономических механизмов</w:t>
      </w:r>
      <w:proofErr w:type="gramEnd"/>
      <w:r w:rsidRPr="00194F4F">
        <w:rPr>
          <w:rFonts w:ascii="Arial" w:hAnsi="Arial" w:cs="Arial"/>
          <w:sz w:val="24"/>
          <w:szCs w:val="24"/>
        </w:rPr>
        <w:t xml:space="preserve"> в системе дополнительного образования детей» в </w:t>
      </w:r>
      <w:r>
        <w:rPr>
          <w:rFonts w:ascii="Arial" w:hAnsi="Arial" w:cs="Arial"/>
          <w:sz w:val="24"/>
          <w:szCs w:val="24"/>
        </w:rPr>
        <w:t>учреждении</w:t>
      </w:r>
      <w:r w:rsidRPr="00194F4F">
        <w:rPr>
          <w:rFonts w:ascii="Arial" w:hAnsi="Arial" w:cs="Arial"/>
          <w:sz w:val="24"/>
          <w:szCs w:val="24"/>
        </w:rPr>
        <w:t xml:space="preserve"> организована работа по внедрению механизмов персонифицированного финансирования дополнительных общеобразовательных </w:t>
      </w:r>
      <w:proofErr w:type="spellStart"/>
      <w:r w:rsidRPr="00194F4F">
        <w:rPr>
          <w:rFonts w:ascii="Arial" w:hAnsi="Arial" w:cs="Arial"/>
          <w:sz w:val="24"/>
          <w:szCs w:val="24"/>
        </w:rPr>
        <w:t>общеразвивающих</w:t>
      </w:r>
      <w:proofErr w:type="spellEnd"/>
      <w:r w:rsidRPr="00194F4F">
        <w:rPr>
          <w:rFonts w:ascii="Arial" w:hAnsi="Arial" w:cs="Arial"/>
          <w:sz w:val="24"/>
          <w:szCs w:val="24"/>
        </w:rPr>
        <w:t xml:space="preserve"> программ в получении дополнительного образования в Тюменской области.</w:t>
      </w:r>
    </w:p>
    <w:p w:rsidR="00DC7F90" w:rsidRDefault="00DC7F90" w:rsidP="00DC7F90">
      <w:pPr>
        <w:pStyle w:val="20"/>
        <w:keepNext/>
        <w:keepLines/>
        <w:shd w:val="clear" w:color="auto" w:fill="auto"/>
        <w:spacing w:after="289" w:line="220" w:lineRule="exact"/>
        <w:jc w:val="both"/>
        <w:rPr>
          <w:rFonts w:ascii="Arial" w:hAnsi="Arial" w:cs="Arial"/>
          <w:sz w:val="24"/>
          <w:szCs w:val="24"/>
        </w:rPr>
      </w:pPr>
      <w:r w:rsidRPr="00C9071D">
        <w:rPr>
          <w:rFonts w:ascii="Arial" w:hAnsi="Arial" w:cs="Arial"/>
          <w:sz w:val="24"/>
          <w:szCs w:val="24"/>
        </w:rPr>
        <w:t xml:space="preserve">Поставщик услуг обязуется оказывать образовательные услуги по реализации дополнительных общеобразовательных </w:t>
      </w:r>
      <w:proofErr w:type="spellStart"/>
      <w:r w:rsidRPr="00C9071D">
        <w:rPr>
          <w:rFonts w:ascii="Arial" w:hAnsi="Arial" w:cs="Arial"/>
          <w:sz w:val="24"/>
          <w:szCs w:val="24"/>
        </w:rPr>
        <w:t>общеразвивающих</w:t>
      </w:r>
      <w:proofErr w:type="spellEnd"/>
      <w:r w:rsidRPr="00C9071D">
        <w:rPr>
          <w:rFonts w:ascii="Arial" w:hAnsi="Arial" w:cs="Arial"/>
          <w:sz w:val="24"/>
          <w:szCs w:val="24"/>
        </w:rPr>
        <w:t xml:space="preserve"> программ детям (далее – Услуги), имеющим сертификаты дополнительного образования, предоставленные в рамках системы персонифицированного финансирования дополнительного образования в Тюменской области (далее – Дети), в соответствии с Правилами персонифицированного финансирования.</w:t>
      </w:r>
    </w:p>
    <w:p w:rsidR="00DC7F90" w:rsidRPr="00C9071D" w:rsidRDefault="00DC7F90" w:rsidP="00DC7F90">
      <w:pPr>
        <w:pStyle w:val="20"/>
        <w:keepNext/>
        <w:keepLines/>
        <w:shd w:val="clear" w:color="auto" w:fill="auto"/>
        <w:spacing w:after="289" w:line="220" w:lineRule="exact"/>
        <w:jc w:val="both"/>
        <w:rPr>
          <w:rFonts w:ascii="Arial" w:hAnsi="Arial" w:cs="Arial"/>
          <w:sz w:val="24"/>
          <w:szCs w:val="24"/>
        </w:rPr>
      </w:pPr>
      <w:proofErr w:type="gramStart"/>
      <w:r w:rsidRPr="00C9071D">
        <w:rPr>
          <w:rFonts w:ascii="Arial" w:hAnsi="Arial" w:cs="Arial"/>
          <w:sz w:val="24"/>
          <w:szCs w:val="24"/>
        </w:rPr>
        <w:t>Оплате подлежат Услуги, оказываемые Детям, внесенным в реестр действующих сертификатов дополнительного образования Бердюжского муниципального района, в соответствии с договорами и договорами-офертами об обучении, заключенными Поставщиком услуг с родителями (законными представителями) Детей в соответствии с Правилами персонифицированного финансирования, с учетом ограничений, предусмотренных действующими параметрами персонифицированного финансирования в Тюменской области.</w:t>
      </w:r>
      <w:proofErr w:type="gramEnd"/>
    </w:p>
    <w:p w:rsidR="00DC7F90" w:rsidRPr="00C9071D" w:rsidRDefault="00DC7F90" w:rsidP="00DC7F90">
      <w:pPr>
        <w:pStyle w:val="20"/>
        <w:keepNext/>
        <w:keepLines/>
        <w:shd w:val="clear" w:color="auto" w:fill="auto"/>
        <w:spacing w:after="289" w:line="220" w:lineRule="exact"/>
        <w:jc w:val="both"/>
        <w:rPr>
          <w:rFonts w:ascii="Arial" w:hAnsi="Arial" w:cs="Arial"/>
          <w:sz w:val="24"/>
          <w:szCs w:val="24"/>
        </w:rPr>
      </w:pPr>
    </w:p>
    <w:p w:rsidR="00DC7F90" w:rsidRDefault="00DC7F90" w:rsidP="00DC7F90">
      <w:pPr>
        <w:shd w:val="clear" w:color="auto" w:fill="FFFFFF"/>
        <w:spacing w:after="0" w:line="240" w:lineRule="auto"/>
        <w:rPr>
          <w:rFonts w:ascii="Arial" w:hAnsi="Arial" w:cs="Arial"/>
          <w:sz w:val="24"/>
          <w:szCs w:val="24"/>
        </w:rPr>
      </w:pPr>
    </w:p>
    <w:p w:rsidR="00DC7F90" w:rsidRPr="001253BD" w:rsidRDefault="00DC7F90" w:rsidP="00C53DC2">
      <w:pPr>
        <w:pStyle w:val="20"/>
        <w:keepNext/>
        <w:keepLines/>
        <w:shd w:val="clear" w:color="auto" w:fill="auto"/>
        <w:spacing w:after="289" w:line="220" w:lineRule="exact"/>
        <w:rPr>
          <w:rFonts w:ascii="Arial" w:hAnsi="Arial" w:cs="Arial"/>
        </w:rPr>
      </w:pPr>
    </w:p>
    <w:p w:rsidR="00C9071D" w:rsidRPr="00C9071D" w:rsidRDefault="00C9071D" w:rsidP="00194F4F">
      <w:pPr>
        <w:pStyle w:val="20"/>
        <w:keepNext/>
        <w:keepLines/>
        <w:shd w:val="clear" w:color="auto" w:fill="auto"/>
        <w:spacing w:after="289" w:line="220" w:lineRule="exact"/>
        <w:jc w:val="both"/>
        <w:rPr>
          <w:rFonts w:ascii="Arial" w:hAnsi="Arial" w:cs="Arial"/>
          <w:sz w:val="24"/>
          <w:szCs w:val="24"/>
        </w:rPr>
      </w:pPr>
      <w:r w:rsidRPr="00C9071D">
        <w:rPr>
          <w:rFonts w:ascii="Arial" w:hAnsi="Arial" w:cs="Arial"/>
          <w:sz w:val="24"/>
          <w:szCs w:val="24"/>
        </w:rPr>
        <w:t xml:space="preserve">Общее число Услуг, оказываемых Поставщиком услуг, оплата которых </w:t>
      </w:r>
      <w:proofErr w:type="gramStart"/>
      <w:r w:rsidRPr="00C9071D">
        <w:rPr>
          <w:rFonts w:ascii="Arial" w:hAnsi="Arial" w:cs="Arial"/>
          <w:sz w:val="24"/>
          <w:szCs w:val="24"/>
        </w:rPr>
        <w:t>осуществляется Уполномоченной организацией не может</w:t>
      </w:r>
      <w:proofErr w:type="gramEnd"/>
      <w:r w:rsidRPr="00C9071D">
        <w:rPr>
          <w:rFonts w:ascii="Arial" w:hAnsi="Arial" w:cs="Arial"/>
          <w:sz w:val="24"/>
          <w:szCs w:val="24"/>
        </w:rPr>
        <w:t xml:space="preserve"> превышать установленный для Поставщика услуг в соответствии с Правилами персонифицированного финансирования лимит зачисления на обучение</w:t>
      </w:r>
    </w:p>
    <w:p w:rsidR="00C9071D" w:rsidRPr="00C9071D" w:rsidRDefault="00C9071D" w:rsidP="00194F4F">
      <w:pPr>
        <w:pStyle w:val="20"/>
        <w:keepNext/>
        <w:keepLines/>
        <w:shd w:val="clear" w:color="auto" w:fill="auto"/>
        <w:spacing w:after="289" w:line="220" w:lineRule="exact"/>
        <w:jc w:val="both"/>
        <w:rPr>
          <w:rFonts w:ascii="Arial" w:hAnsi="Arial" w:cs="Arial"/>
          <w:sz w:val="24"/>
          <w:szCs w:val="24"/>
        </w:rPr>
      </w:pPr>
      <w:r w:rsidRPr="00C9071D">
        <w:rPr>
          <w:rFonts w:ascii="Arial" w:hAnsi="Arial" w:cs="Arial"/>
          <w:sz w:val="24"/>
          <w:szCs w:val="24"/>
        </w:rPr>
        <w:t>Правила персонифицированного финансирования:</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proofErr w:type="gramStart"/>
      <w:r w:rsidRPr="00C9071D">
        <w:rPr>
          <w:rFonts w:ascii="Arial" w:hAnsi="Arial" w:cs="Arial"/>
          <w:sz w:val="24"/>
          <w:szCs w:val="24"/>
        </w:rPr>
        <w:t>заключении</w:t>
      </w:r>
      <w:proofErr w:type="gramEnd"/>
      <w:r w:rsidRPr="00C9071D">
        <w:rPr>
          <w:rFonts w:ascii="Arial" w:hAnsi="Arial" w:cs="Arial"/>
          <w:sz w:val="24"/>
          <w:szCs w:val="24"/>
        </w:rPr>
        <w:t xml:space="preserve"> договоров и/или договоров-оферт об обучении с родителями (законными представителями) Детей;</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proofErr w:type="gramStart"/>
      <w:r w:rsidRPr="00C9071D">
        <w:rPr>
          <w:rFonts w:ascii="Arial" w:hAnsi="Arial" w:cs="Arial"/>
          <w:sz w:val="24"/>
          <w:szCs w:val="24"/>
        </w:rPr>
        <w:t>установлении</w:t>
      </w:r>
      <w:proofErr w:type="gramEnd"/>
      <w:r w:rsidRPr="00C9071D">
        <w:rPr>
          <w:rFonts w:ascii="Arial" w:hAnsi="Arial" w:cs="Arial"/>
          <w:sz w:val="24"/>
          <w:szCs w:val="24"/>
        </w:rPr>
        <w:t xml:space="preserve"> цен на Услуги;</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proofErr w:type="gramStart"/>
      <w:r w:rsidRPr="00C9071D">
        <w:rPr>
          <w:rFonts w:ascii="Arial" w:hAnsi="Arial" w:cs="Arial"/>
          <w:sz w:val="24"/>
          <w:szCs w:val="24"/>
        </w:rPr>
        <w:t>предложении</w:t>
      </w:r>
      <w:proofErr w:type="gramEnd"/>
      <w:r w:rsidRPr="00C9071D">
        <w:rPr>
          <w:rFonts w:ascii="Arial" w:hAnsi="Arial" w:cs="Arial"/>
          <w:sz w:val="24"/>
          <w:szCs w:val="24"/>
        </w:rPr>
        <w:t xml:space="preserve"> образовательных программ для обучения детей.</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sidRPr="00C9071D">
        <w:rPr>
          <w:rFonts w:ascii="Arial" w:hAnsi="Arial" w:cs="Arial"/>
          <w:sz w:val="24"/>
          <w:szCs w:val="24"/>
        </w:rPr>
        <w:t>Поставщик услуг имеет право:</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Заключать договоры и/или договоры-оферты об обучении с родителями (законными представителями) Детей при одновременном выполнении следующих условий:</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образовательная программа, по которой будет проходить обучение, включена в Реестр образовательных программ системы персонифицированного финансирования;</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 xml:space="preserve">число действующих договоров и договоров-оферт об </w:t>
      </w:r>
      <w:proofErr w:type="gramStart"/>
      <w:r w:rsidRPr="00C9071D">
        <w:rPr>
          <w:rFonts w:ascii="Arial" w:hAnsi="Arial" w:cs="Arial"/>
          <w:sz w:val="24"/>
          <w:szCs w:val="24"/>
        </w:rPr>
        <w:t>обучении по</w:t>
      </w:r>
      <w:proofErr w:type="gramEnd"/>
      <w:r w:rsidRPr="00C9071D">
        <w:rPr>
          <w:rFonts w:ascii="Arial" w:hAnsi="Arial" w:cs="Arial"/>
          <w:sz w:val="24"/>
          <w:szCs w:val="24"/>
        </w:rPr>
        <w:t xml:space="preserve"> образовательной программе меньше установленного лимита зачисления на обучение по образовательной программе;</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общее число услуг, оказываемых поставщиком образовательных услуг в рамках системы персонифицированного финансирования, меньше установленного для него лимита зачисления на обучение;</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направленность образовательной программы предусмотрена параметрами персонифицированного финансирования в Тюменской области;</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 xml:space="preserve">число договоров и договоров-оферт об </w:t>
      </w:r>
      <w:proofErr w:type="gramStart"/>
      <w:r w:rsidRPr="00C9071D">
        <w:rPr>
          <w:rFonts w:ascii="Arial" w:hAnsi="Arial" w:cs="Arial"/>
          <w:sz w:val="24"/>
          <w:szCs w:val="24"/>
        </w:rPr>
        <w:t>обучении по</w:t>
      </w:r>
      <w:proofErr w:type="gramEnd"/>
      <w:r w:rsidRPr="00C9071D">
        <w:rPr>
          <w:rFonts w:ascii="Arial" w:hAnsi="Arial" w:cs="Arial"/>
          <w:sz w:val="24"/>
          <w:szCs w:val="24"/>
        </w:rPr>
        <w:t xml:space="preserve"> образовательным программам аналогичной направленности меньше установленного параметрами персонифицированного финансирования Тюменской области лимита зачисления на обучения для соответствующей направленности;</w:t>
      </w:r>
      <w:bookmarkStart w:id="23" w:name="_Ref450823035"/>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доступный остаток обеспечения сертификата дополнительного образования ребенка  в соответствующем учебном году больше 0 рублей.</w:t>
      </w:r>
      <w:bookmarkEnd w:id="23"/>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Указывать в договорах и договорах-офертах на обучение, заключаемых в соответствии с Правилами персонифицированного финансирования ссылку на то, что полная или частичная оплата услуги осуществляется Уполномоченной организацией в соответствии с настоящим Договором.</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Требовать от Уполномоченной организации своевременной и в полном объеме оплаты за оказанные Услуги.</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w:t>
      </w:r>
      <w:r w:rsidRPr="00C9071D">
        <w:rPr>
          <w:rFonts w:ascii="Arial" w:hAnsi="Arial" w:cs="Arial"/>
          <w:sz w:val="24"/>
          <w:szCs w:val="24"/>
        </w:rPr>
        <w:t>Отказаться от участия в системе персонифицированного финансирования дополнительного образования в Тюменской области</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 xml:space="preserve">         </w:t>
      </w:r>
      <w:r w:rsidRPr="00C9071D">
        <w:rPr>
          <w:rFonts w:ascii="Arial" w:hAnsi="Arial" w:cs="Arial"/>
          <w:sz w:val="24"/>
          <w:szCs w:val="24"/>
        </w:rPr>
        <w:t>Расчет совокупного объема обязательств Уполномоченной организации по оплате Услуг по каждому отдельному договору или договору-оферте об обучении, заключенному с родителями (законными представителями) Детей, определяется по формуле:</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m:oMath>
        <m:r>
          <m:rPr>
            <m:sty m:val="p"/>
          </m:rPr>
          <w:rPr>
            <w:rFonts w:ascii="Cambria Math" w:hAnsi="Cambria Math" w:cs="Arial"/>
            <w:sz w:val="24"/>
            <w:szCs w:val="24"/>
          </w:rPr>
          <w:lastRenderedPageBreak/>
          <m:t>P=min</m:t>
        </m:r>
        <m:d>
          <m:dPr>
            <m:begChr m:val="{"/>
            <m:endChr m:val="}"/>
            <m:ctrlPr>
              <w:rPr>
                <w:rFonts w:ascii="Cambria Math" w:hAnsi="Cambria Math" w:cs="Arial"/>
                <w:sz w:val="24"/>
                <w:szCs w:val="24"/>
              </w:rPr>
            </m:ctrlPr>
          </m:dPr>
          <m:e>
            <m:r>
              <m:rPr>
                <m:sty m:val="p"/>
              </m:rPr>
              <w:rPr>
                <w:rFonts w:ascii="Cambria Math" w:hAnsi="Cambria Math" w:cs="Arial"/>
                <w:sz w:val="24"/>
                <w:szCs w:val="24"/>
              </w:rPr>
              <m:t>N;О;C</m:t>
            </m:r>
          </m:e>
        </m:d>
      </m:oMath>
      <w:r w:rsidRPr="00C9071D">
        <w:rPr>
          <w:rFonts w:ascii="Arial" w:hAnsi="Arial" w:cs="Arial"/>
          <w:sz w:val="24"/>
          <w:szCs w:val="24"/>
        </w:rPr>
        <w:t>, где</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m:oMath>
        <m:r>
          <m:rPr>
            <m:sty m:val="p"/>
          </m:rPr>
          <w:rPr>
            <w:rFonts w:ascii="Cambria Math" w:hAnsi="Cambria Math" w:cs="Arial"/>
            <w:sz w:val="24"/>
            <w:szCs w:val="24"/>
          </w:rPr>
          <m:t>N</m:t>
        </m:r>
      </m:oMath>
      <w:r w:rsidRPr="00C9071D">
        <w:rPr>
          <w:rFonts w:ascii="Arial" w:hAnsi="Arial" w:cs="Arial"/>
          <w:sz w:val="24"/>
          <w:szCs w:val="24"/>
        </w:rPr>
        <w:t xml:space="preserve"> – нормативная стоимость модуля образовательной программы, реализация которого осуществляется в рамках Услуги, определенная оператором персонифицированного финансирования в соответствии с Правилами персонифицированного финансирования, скорректированная пропорционально сроку, оставшемуся до завершения его реализации (или завершения действия договора (договора-оферты) об обучении);</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m:oMath>
        <m:r>
          <m:rPr>
            <m:sty m:val="p"/>
          </m:rPr>
          <w:rPr>
            <w:rFonts w:ascii="Cambria Math" w:hAnsi="Cambria Math" w:cs="Arial"/>
            <w:sz w:val="24"/>
            <w:szCs w:val="24"/>
          </w:rPr>
          <m:t>C</m:t>
        </m:r>
      </m:oMath>
      <w:r w:rsidRPr="00C9071D">
        <w:rPr>
          <w:rFonts w:ascii="Arial" w:hAnsi="Arial" w:cs="Arial"/>
          <w:sz w:val="24"/>
          <w:szCs w:val="24"/>
        </w:rPr>
        <w:t xml:space="preserve"> – цена Услуги по реализации модуля образовательной программы, установленная Поставщиком услуг в соответствии с Правилами персонифицированного финансирования, скорректированная пропорционально сроку, оставшемуся до завершения его реализации (или завершения действия договора (договора-оферты) об обучении);</w:t>
      </w:r>
    </w:p>
    <w:p w:rsidR="00C9071D" w:rsidRPr="00C9071D" w:rsidRDefault="00DC7F90" w:rsidP="00C9071D">
      <w:pPr>
        <w:pStyle w:val="20"/>
        <w:keepNext/>
        <w:keepLines/>
        <w:shd w:val="clear" w:color="auto" w:fill="auto"/>
        <w:spacing w:after="289" w:line="220" w:lineRule="exact"/>
        <w:jc w:val="both"/>
        <w:rPr>
          <w:rFonts w:ascii="Arial" w:hAnsi="Arial" w:cs="Arial"/>
          <w:sz w:val="24"/>
          <w:szCs w:val="24"/>
        </w:rPr>
      </w:pPr>
      <w:r w:rsidRPr="00E14A28">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51564&quot;/&gt;&lt;wsp:rsid wsp:val=&quot;00000E6A&quot;/&gt;&lt;wsp:rsid wsp:val=&quot;0000158E&quot;/&gt;&lt;wsp:rsid wsp:val=&quot;00001E2D&quot;/&gt;&lt;wsp:rsid wsp:val=&quot;000025F5&quot;/&gt;&lt;wsp:rsid wsp:val=&quot;00002866&quot;/&gt;&lt;wsp:rsid wsp:val=&quot;00003769&quot;/&gt;&lt;wsp:rsid wsp:val=&quot;0000407D&quot;/&gt;&lt;wsp:rsid wsp:val=&quot;000049A0&quot;/&gt;&lt;wsp:rsid wsp:val=&quot;000101E3&quot;/&gt;&lt;wsp:rsid wsp:val=&quot;000109A6&quot;/&gt;&lt;wsp:rsid wsp:val=&quot;00010F79&quot;/&gt;&lt;wsp:rsid wsp:val=&quot;00011282&quot;/&gt;&lt;wsp:rsid wsp:val=&quot;00011B8A&quot;/&gt;&lt;wsp:rsid wsp:val=&quot;000149EC&quot;/&gt;&lt;wsp:rsid wsp:val=&quot;00017AA7&quot;/&gt;&lt;wsp:rsid wsp:val=&quot;0002101A&quot;/&gt;&lt;wsp:rsid wsp:val=&quot;000210DC&quot;/&gt;&lt;wsp:rsid wsp:val=&quot;000215A9&quot;/&gt;&lt;wsp:rsid wsp:val=&quot;00022CE1&quot;/&gt;&lt;wsp:rsid wsp:val=&quot;00024FC0&quot;/&gt;&lt;wsp:rsid wsp:val=&quot;0002566D&quot;/&gt;&lt;wsp:rsid wsp:val=&quot;00026138&quot;/&gt;&lt;wsp:rsid wsp:val=&quot;000269A6&quot;/&gt;&lt;wsp:rsid wsp:val=&quot;00026ECF&quot;/&gt;&lt;wsp:rsid wsp:val=&quot;000322E9&quot;/&gt;&lt;wsp:rsid wsp:val=&quot;00032A67&quot;/&gt;&lt;wsp:rsid wsp:val=&quot;00032C0E&quot;/&gt;&lt;wsp:rsid wsp:val=&quot;00032C99&quot;/&gt;&lt;wsp:rsid wsp:val=&quot;00033980&quot;/&gt;&lt;wsp:rsid wsp:val=&quot;00033E76&quot;/&gt;&lt;wsp:rsid wsp:val=&quot;000344B7&quot;/&gt;&lt;wsp:rsid wsp:val=&quot;00040B4A&quot;/&gt;&lt;wsp:rsid wsp:val=&quot;00041D9F&quot;/&gt;&lt;wsp:rsid wsp:val=&quot;000448AB&quot;/&gt;&lt;wsp:rsid wsp:val=&quot;000468E5&quot;/&gt;&lt;wsp:rsid wsp:val=&quot;00051F7D&quot;/&gt;&lt;wsp:rsid wsp:val=&quot;0005292B&quot;/&gt;&lt;wsp:rsid wsp:val=&quot;0005452E&quot;/&gt;&lt;wsp:rsid wsp:val=&quot;00054A2C&quot;/&gt;&lt;wsp:rsid wsp:val=&quot;0005680F&quot;/&gt;&lt;wsp:rsid wsp:val=&quot;000600DD&quot;/&gt;&lt;wsp:rsid wsp:val=&quot;00060E25&quot;/&gt;&lt;wsp:rsid wsp:val=&quot;00061030&quot;/&gt;&lt;wsp:rsid wsp:val=&quot;00061130&quot;/&gt;&lt;wsp:rsid wsp:val=&quot;00062542&quot;/&gt;&lt;wsp:rsid wsp:val=&quot;00062D0B&quot;/&gt;&lt;wsp:rsid wsp:val=&quot;00062D6C&quot;/&gt;&lt;wsp:rsid wsp:val=&quot;0006376A&quot;/&gt;&lt;wsp:rsid wsp:val=&quot;000668CB&quot;/&gt;&lt;wsp:rsid wsp:val=&quot;0006735F&quot;/&gt;&lt;wsp:rsid wsp:val=&quot;00067AF6&quot;/&gt;&lt;wsp:rsid wsp:val=&quot;00070610&quot;/&gt;&lt;wsp:rsid wsp:val=&quot;00070C07&quot;/&gt;&lt;wsp:rsid wsp:val=&quot;00071E3E&quot;/&gt;&lt;wsp:rsid wsp:val=&quot;000726A9&quot;/&gt;&lt;wsp:rsid wsp:val=&quot;000758EB&quot;/&gt;&lt;wsp:rsid wsp:val=&quot;00076674&quot;/&gt;&lt;wsp:rsid wsp:val=&quot;000766E6&quot;/&gt;&lt;wsp:rsid wsp:val=&quot;00076DC2&quot;/&gt;&lt;wsp:rsid wsp:val=&quot;00076EFC&quot;/&gt;&lt;wsp:rsid wsp:val=&quot;000777AE&quot;/&gt;&lt;wsp:rsid wsp:val=&quot;00082E26&quot;/&gt;&lt;wsp:rsid wsp:val=&quot;000860F7&quot;/&gt;&lt;wsp:rsid wsp:val=&quot;00086DA3&quot;/&gt;&lt;wsp:rsid wsp:val=&quot;000902C9&quot;/&gt;&lt;wsp:rsid wsp:val=&quot;0009155A&quot;/&gt;&lt;wsp:rsid wsp:val=&quot;000931A0&quot;/&gt;&lt;wsp:rsid wsp:val=&quot;000933F1&quot;/&gt;&lt;wsp:rsid wsp:val=&quot;00094BE6&quot;/&gt;&lt;wsp:rsid wsp:val=&quot;0009570D&quot;/&gt;&lt;wsp:rsid wsp:val=&quot;000973DF&quot;/&gt;&lt;wsp:rsid wsp:val=&quot;000A00B5&quot;/&gt;&lt;wsp:rsid wsp:val=&quot;000A1A17&quot;/&gt;&lt;wsp:rsid wsp:val=&quot;000A23F5&quot;/&gt;&lt;wsp:rsid wsp:val=&quot;000A2E58&quot;/&gt;&lt;wsp:rsid wsp:val=&quot;000A4EF4&quot;/&gt;&lt;wsp:rsid wsp:val=&quot;000A56A8&quot;/&gt;&lt;wsp:rsid wsp:val=&quot;000A631F&quot;/&gt;&lt;wsp:rsid wsp:val=&quot;000A6F63&quot;/&gt;&lt;wsp:rsid wsp:val=&quot;000A7093&quot;/&gt;&lt;wsp:rsid wsp:val=&quot;000B26BF&quot;/&gt;&lt;wsp:rsid wsp:val=&quot;000B27CF&quot;/&gt;&lt;wsp:rsid wsp:val=&quot;000B404A&quot;/&gt;&lt;wsp:rsid wsp:val=&quot;000B45E6&quot;/&gt;&lt;wsp:rsid wsp:val=&quot;000B48D1&quot;/&gt;&lt;wsp:rsid wsp:val=&quot;000B6363&quot;/&gt;&lt;wsp:rsid wsp:val=&quot;000C00FC&quot;/&gt;&lt;wsp:rsid wsp:val=&quot;000C1E21&quot;/&gt;&lt;wsp:rsid wsp:val=&quot;000C32D6&quot;/&gt;&lt;wsp:rsid wsp:val=&quot;000C3F9F&quot;/&gt;&lt;wsp:rsid wsp:val=&quot;000C629F&quot;/&gt;&lt;wsp:rsid wsp:val=&quot;000D01D3&quot;/&gt;&lt;wsp:rsid wsp:val=&quot;000D1670&quot;/&gt;&lt;wsp:rsid wsp:val=&quot;000D27A3&quot;/&gt;&lt;wsp:rsid wsp:val=&quot;000D300E&quot;/&gt;&lt;wsp:rsid wsp:val=&quot;000D36C4&quot;/&gt;&lt;wsp:rsid wsp:val=&quot;000D644D&quot;/&gt;&lt;wsp:rsid wsp:val=&quot;000D7AA5&quot;/&gt;&lt;wsp:rsid wsp:val=&quot;000E1BBE&quot;/&gt;&lt;wsp:rsid wsp:val=&quot;000E438F&quot;/&gt;&lt;wsp:rsid wsp:val=&quot;000E5372&quot;/&gt;&lt;wsp:rsid wsp:val=&quot;000E5A98&quot;/&gt;&lt;wsp:rsid wsp:val=&quot;000E6026&quot;/&gt;&lt;wsp:rsid wsp:val=&quot;000E6FC2&quot;/&gt;&lt;wsp:rsid wsp:val=&quot;000F276F&quot;/&gt;&lt;wsp:rsid wsp:val=&quot;000F3060&quot;/&gt;&lt;wsp:rsid wsp:val=&quot;000F33C7&quot;/&gt;&lt;wsp:rsid wsp:val=&quot;000F4FD2&quot;/&gt;&lt;wsp:rsid wsp:val=&quot;000F5AC7&quot;/&gt;&lt;wsp:rsid wsp:val=&quot;000F757E&quot;/&gt;&lt;wsp:rsid wsp:val=&quot;000F792F&quot;/&gt;&lt;wsp:rsid wsp:val=&quot;001006AC&quot;/&gt;&lt;wsp:rsid wsp:val=&quot;00100762&quot;/&gt;&lt;wsp:rsid wsp:val=&quot;00100B92&quot;/&gt;&lt;wsp:rsid wsp:val=&quot;001013B6&quot;/&gt;&lt;wsp:rsid wsp:val=&quot;001027C0&quot;/&gt;&lt;wsp:rsid wsp:val=&quot;00102BC6&quot;/&gt;&lt;wsp:rsid wsp:val=&quot;001048BA&quot;/&gt;&lt;wsp:rsid wsp:val=&quot;0010567E&quot;/&gt;&lt;wsp:rsid wsp:val=&quot;001075A1&quot;/&gt;&lt;wsp:rsid wsp:val=&quot;0010782E&quot;/&gt;&lt;wsp:rsid wsp:val=&quot;001127AA&quot;/&gt;&lt;wsp:rsid wsp:val=&quot;00113406&quot;/&gt;&lt;wsp:rsid wsp:val=&quot;00114E1B&quot;/&gt;&lt;wsp:rsid wsp:val=&quot;00114EAE&quot;/&gt;&lt;wsp:rsid wsp:val=&quot;00116440&quot;/&gt;&lt;wsp:rsid wsp:val=&quot;0011644A&quot;/&gt;&lt;wsp:rsid wsp:val=&quot;001226E2&quot;/&gt;&lt;wsp:rsid wsp:val=&quot;00122AD5&quot;/&gt;&lt;wsp:rsid wsp:val=&quot;00123CF8&quot;/&gt;&lt;wsp:rsid wsp:val=&quot;00125B10&quot;/&gt;&lt;wsp:rsid wsp:val=&quot;0012638E&quot;/&gt;&lt;wsp:rsid wsp:val=&quot;001266EF&quot;/&gt;&lt;wsp:rsid wsp:val=&quot;00127B15&quot;/&gt;&lt;wsp:rsid wsp:val=&quot;00130466&quot;/&gt;&lt;wsp:rsid wsp:val=&quot;0013205E&quot;/&gt;&lt;wsp:rsid wsp:val=&quot;00133A6B&quot;/&gt;&lt;wsp:rsid wsp:val=&quot;00133DCA&quot;/&gt;&lt;wsp:rsid wsp:val=&quot;00134B3C&quot;/&gt;&lt;wsp:rsid wsp:val=&quot;00135966&quot;/&gt;&lt;wsp:rsid wsp:val=&quot;00137B3F&quot;/&gt;&lt;wsp:rsid wsp:val=&quot;00137C90&quot;/&gt;&lt;wsp:rsid wsp:val=&quot;001414C8&quot;/&gt;&lt;wsp:rsid wsp:val=&quot;0014241D&quot;/&gt;&lt;wsp:rsid wsp:val=&quot;00142B62&quot;/&gt;&lt;wsp:rsid wsp:val=&quot;0014300C&quot;/&gt;&lt;wsp:rsid wsp:val=&quot;001439A9&quot;/&gt;&lt;wsp:rsid wsp:val=&quot;00145070&quot;/&gt;&lt;wsp:rsid wsp:val=&quot;0014579E&quot;/&gt;&lt;wsp:rsid wsp:val=&quot;0014607B&quot;/&gt;&lt;wsp:rsid wsp:val=&quot;00150AFF&quot;/&gt;&lt;wsp:rsid wsp:val=&quot;00151E73&quot;/&gt;&lt;wsp:rsid wsp:val=&quot;0015209A&quot;/&gt;&lt;wsp:rsid wsp:val=&quot;00152727&quot;/&gt;&lt;wsp:rsid wsp:val=&quot;001533B2&quot;/&gt;&lt;wsp:rsid wsp:val=&quot;00153718&quot;/&gt;&lt;wsp:rsid wsp:val=&quot;00153F4D&quot;/&gt;&lt;wsp:rsid wsp:val=&quot;00155900&quot;/&gt;&lt;wsp:rsid wsp:val=&quot;001559B8&quot;/&gt;&lt;wsp:rsid wsp:val=&quot;00157490&quot;/&gt;&lt;wsp:rsid wsp:val=&quot;00157A77&quot;/&gt;&lt;wsp:rsid wsp:val=&quot;00160FC8&quot;/&gt;&lt;wsp:rsid wsp:val=&quot;00161E38&quot;/&gt;&lt;wsp:rsid wsp:val=&quot;00161F7E&quot;/&gt;&lt;wsp:rsid wsp:val=&quot;00162B30&quot;/&gt;&lt;wsp:rsid wsp:val=&quot;00167F6A&quot;/&gt;&lt;wsp:rsid wsp:val=&quot;00170943&quot;/&gt;&lt;wsp:rsid wsp:val=&quot;0017209D&quot;/&gt;&lt;wsp:rsid wsp:val=&quot;001727E0&quot;/&gt;&lt;wsp:rsid wsp:val=&quot;00172F05&quot;/&gt;&lt;wsp:rsid wsp:val=&quot;00174C4D&quot;/&gt;&lt;wsp:rsid wsp:val=&quot;00175A8B&quot;/&gt;&lt;wsp:rsid wsp:val=&quot;00176703&quot;/&gt;&lt;wsp:rsid wsp:val=&quot;00176E23&quot;/&gt;&lt;wsp:rsid wsp:val=&quot;0017724A&quot;/&gt;&lt;wsp:rsid wsp:val=&quot;00177B7E&quot;/&gt;&lt;wsp:rsid wsp:val=&quot;001806AF&quot;/&gt;&lt;wsp:rsid wsp:val=&quot;0018633D&quot;/&gt;&lt;wsp:rsid wsp:val=&quot;001876D9&quot;/&gt;&lt;wsp:rsid wsp:val=&quot;001878AC&quot;/&gt;&lt;wsp:rsid wsp:val=&quot;001921B0&quot;/&gt;&lt;wsp:rsid wsp:val=&quot;00192301&quot;/&gt;&lt;wsp:rsid wsp:val=&quot;00192875&quot;/&gt;&lt;wsp:rsid wsp:val=&quot;00193620&quot;/&gt;&lt;wsp:rsid wsp:val=&quot;00194005&quot;/&gt;&lt;wsp:rsid wsp:val=&quot;00194D39&quot;/&gt;&lt;wsp:rsid wsp:val=&quot;00197EBC&quot;/&gt;&lt;wsp:rsid wsp:val=&quot;001A048A&quot;/&gt;&lt;wsp:rsid wsp:val=&quot;001A0AC7&quot;/&gt;&lt;wsp:rsid wsp:val=&quot;001A1AB7&quot;/&gt;&lt;wsp:rsid wsp:val=&quot;001A331C&quot;/&gt;&lt;wsp:rsid wsp:val=&quot;001A4E31&quot;/&gt;&lt;wsp:rsid wsp:val=&quot;001A5F01&quot;/&gt;&lt;wsp:rsid wsp:val=&quot;001A72F2&quot;/&gt;&lt;wsp:rsid wsp:val=&quot;001B078C&quot;/&gt;&lt;wsp:rsid wsp:val=&quot;001B4375&quot;/&gt;&lt;wsp:rsid wsp:val=&quot;001B6665&quot;/&gt;&lt;wsp:rsid wsp:val=&quot;001B79D9&quot;/&gt;&lt;wsp:rsid wsp:val=&quot;001B7B00&quot;/&gt;&lt;wsp:rsid wsp:val=&quot;001C205B&quot;/&gt;&lt;wsp:rsid wsp:val=&quot;001C3371&quot;/&gt;&lt;wsp:rsid wsp:val=&quot;001C56DE&quot;/&gt;&lt;wsp:rsid wsp:val=&quot;001C6820&quot;/&gt;&lt;wsp:rsid wsp:val=&quot;001C6ECD&quot;/&gt;&lt;wsp:rsid wsp:val=&quot;001D3830&quot;/&gt;&lt;wsp:rsid wsp:val=&quot;001D4294&quot;/&gt;&lt;wsp:rsid wsp:val=&quot;001E1D6C&quot;/&gt;&lt;wsp:rsid wsp:val=&quot;001E2494&quot;/&gt;&lt;wsp:rsid wsp:val=&quot;001E2C26&quot;/&gt;&lt;wsp:rsid wsp:val=&quot;001E39EF&quot;/&gt;&lt;wsp:rsid wsp:val=&quot;001E49AA&quot;/&gt;&lt;wsp:rsid wsp:val=&quot;001E7390&quot;/&gt;&lt;wsp:rsid wsp:val=&quot;001E7CCC&quot;/&gt;&lt;wsp:rsid wsp:val=&quot;001F1696&quot;/&gt;&lt;wsp:rsid wsp:val=&quot;001F18A4&quot;/&gt;&lt;wsp:rsid wsp:val=&quot;001F190D&quot;/&gt;&lt;wsp:rsid wsp:val=&quot;001F3757&quot;/&gt;&lt;wsp:rsid wsp:val=&quot;001F4B6B&quot;/&gt;&lt;wsp:rsid wsp:val=&quot;001F5531&quot;/&gt;&lt;wsp:rsid wsp:val=&quot;001F687A&quot;/&gt;&lt;wsp:rsid wsp:val=&quot;001F78EB&quot;/&gt;&lt;wsp:rsid wsp:val=&quot;00200278&quot;/&gt;&lt;wsp:rsid wsp:val=&quot;00202539&quot;/&gt;&lt;wsp:rsid wsp:val=&quot;00203B4A&quot;/&gt;&lt;wsp:rsid wsp:val=&quot;00204724&quot;/&gt;&lt;wsp:rsid wsp:val=&quot;00216493&quot;/&gt;&lt;wsp:rsid wsp:val=&quot;002164A6&quot;/&gt;&lt;wsp:rsid wsp:val=&quot;0021665A&quot;/&gt;&lt;wsp:rsid wsp:val=&quot;0021697E&quot;/&gt;&lt;wsp:rsid wsp:val=&quot;00216C34&quot;/&gt;&lt;wsp:rsid wsp:val=&quot;002179EB&quot;/&gt;&lt;wsp:rsid wsp:val=&quot;00221A25&quot;/&gt;&lt;wsp:rsid wsp:val=&quot;0022307B&quot;/&gt;&lt;wsp:rsid wsp:val=&quot;00223D83&quot;/&gt;&lt;wsp:rsid wsp:val=&quot;00224882&quot;/&gt;&lt;wsp:rsid wsp:val=&quot;002255A7&quot;/&gt;&lt;wsp:rsid wsp:val=&quot;00226A81&quot;/&gt;&lt;wsp:rsid wsp:val=&quot;0022718F&quot;/&gt;&lt;wsp:rsid wsp:val=&quot;00230D50&quot;/&gt;&lt;wsp:rsid wsp:val=&quot;002312D0&quot;/&gt;&lt;wsp:rsid wsp:val=&quot;0023265C&quot;/&gt;&lt;wsp:rsid wsp:val=&quot;00232736&quot;/&gt;&lt;wsp:rsid wsp:val=&quot;002330ED&quot;/&gt;&lt;wsp:rsid wsp:val=&quot;00233154&quot;/&gt;&lt;wsp:rsid wsp:val=&quot;00233C07&quot;/&gt;&lt;wsp:rsid wsp:val=&quot;0023405C&quot;/&gt;&lt;wsp:rsid wsp:val=&quot;002345D6&quot;/&gt;&lt;wsp:rsid wsp:val=&quot;0023551F&quot;/&gt;&lt;wsp:rsid wsp:val=&quot;00235A50&quot;/&gt;&lt;wsp:rsid wsp:val=&quot;00236B44&quot;/&gt;&lt;wsp:rsid wsp:val=&quot;00241074&quot;/&gt;&lt;wsp:rsid wsp:val=&quot;00241514&quot;/&gt;&lt;wsp:rsid wsp:val=&quot;00241C91&quot;/&gt;&lt;wsp:rsid wsp:val=&quot;00245E9F&quot;/&gt;&lt;wsp:rsid wsp:val=&quot;00245EBF&quot;/&gt;&lt;wsp:rsid wsp:val=&quot;00246E49&quot;/&gt;&lt;wsp:rsid wsp:val=&quot;00250501&quot;/&gt;&lt;wsp:rsid wsp:val=&quot;002514DA&quot;/&gt;&lt;wsp:rsid wsp:val=&quot;00251733&quot;/&gt;&lt;wsp:rsid wsp:val=&quot;00251A31&quot;/&gt;&lt;wsp:rsid wsp:val=&quot;00251FCB&quot;/&gt;&lt;wsp:rsid wsp:val=&quot;00252727&quot;/&gt;&lt;wsp:rsid wsp:val=&quot;002535EB&quot;/&gt;&lt;wsp:rsid wsp:val=&quot;00256679&quot;/&gt;&lt;wsp:rsid wsp:val=&quot;00256E5F&quot;/&gt;&lt;wsp:rsid wsp:val=&quot;00260158&quot;/&gt;&lt;wsp:rsid wsp:val=&quot;00260DBB&quot;/&gt;&lt;wsp:rsid wsp:val=&quot;002634B3&quot;/&gt;&lt;wsp:rsid wsp:val=&quot;0026357E&quot;/&gt;&lt;wsp:rsid wsp:val=&quot;0026399A&quot;/&gt;&lt;wsp:rsid wsp:val=&quot;00264E10&quot;/&gt;&lt;wsp:rsid wsp:val=&quot;00267120&quot;/&gt;&lt;wsp:rsid wsp:val=&quot;002673DA&quot;/&gt;&lt;wsp:rsid wsp:val=&quot;00267601&quot;/&gt;&lt;wsp:rsid wsp:val=&quot;002700D8&quot;/&gt;&lt;wsp:rsid wsp:val=&quot;002722FC&quot;/&gt;&lt;wsp:rsid wsp:val=&quot;002737BC&quot;/&gt;&lt;wsp:rsid wsp:val=&quot;00273F86&quot;/&gt;&lt;wsp:rsid wsp:val=&quot;002758EC&quot;/&gt;&lt;wsp:rsid wsp:val=&quot;00277935&quot;/&gt;&lt;wsp:rsid wsp:val=&quot;00277B23&quot;/&gt;&lt;wsp:rsid wsp:val=&quot;00282A30&quot;/&gt;&lt;wsp:rsid wsp:val=&quot;00282CC1&quot;/&gt;&lt;wsp:rsid wsp:val=&quot;00285BAE&quot;/&gt;&lt;wsp:rsid wsp:val=&quot;002920DE&quot;/&gt;&lt;wsp:rsid wsp:val=&quot;00294880&quot;/&gt;&lt;wsp:rsid wsp:val=&quot;00294B76&quot;/&gt;&lt;wsp:rsid wsp:val=&quot;00294C4C&quot;/&gt;&lt;wsp:rsid wsp:val=&quot;002A0693&quot;/&gt;&lt;wsp:rsid wsp:val=&quot;002A0C9B&quot;/&gt;&lt;wsp:rsid wsp:val=&quot;002A2282&quot;/&gt;&lt;wsp:rsid wsp:val=&quot;002A2719&quot;/&gt;&lt;wsp:rsid wsp:val=&quot;002A2AFB&quot;/&gt;&lt;wsp:rsid wsp:val=&quot;002A42B7&quot;/&gt;&lt;wsp:rsid wsp:val=&quot;002A460E&quot;/&gt;&lt;wsp:rsid wsp:val=&quot;002A5BFB&quot;/&gt;&lt;wsp:rsid wsp:val=&quot;002A5E8C&quot;/&gt;&lt;wsp:rsid wsp:val=&quot;002A7CAE&quot;/&gt;&lt;wsp:rsid wsp:val=&quot;002B0EBC&quot;/&gt;&lt;wsp:rsid wsp:val=&quot;002B44D8&quot;/&gt;&lt;wsp:rsid wsp:val=&quot;002B5546&quot;/&gt;&lt;wsp:rsid wsp:val=&quot;002C0463&quot;/&gt;&lt;wsp:rsid wsp:val=&quot;002C05AF&quot;/&gt;&lt;wsp:rsid wsp:val=&quot;002C22BD&quot;/&gt;&lt;wsp:rsid wsp:val=&quot;002C2C8D&quot;/&gt;&lt;wsp:rsid wsp:val=&quot;002C3ABA&quot;/&gt;&lt;wsp:rsid wsp:val=&quot;002C5BFC&quot;/&gt;&lt;wsp:rsid wsp:val=&quot;002C5CD3&quot;/&gt;&lt;wsp:rsid wsp:val=&quot;002C65CD&quot;/&gt;&lt;wsp:rsid wsp:val=&quot;002C7B7A&quot;/&gt;&lt;wsp:rsid wsp:val=&quot;002D3184&quot;/&gt;&lt;wsp:rsid wsp:val=&quot;002D38CF&quot;/&gt;&lt;wsp:rsid wsp:val=&quot;002D5AE7&quot;/&gt;&lt;wsp:rsid wsp:val=&quot;002D697C&quot;/&gt;&lt;wsp:rsid wsp:val=&quot;002D7516&quot;/&gt;&lt;wsp:rsid wsp:val=&quot;002E0C19&quot;/&gt;&lt;wsp:rsid wsp:val=&quot;002E0E6A&quot;/&gt;&lt;wsp:rsid wsp:val=&quot;002E11A7&quot;/&gt;&lt;wsp:rsid wsp:val=&quot;002E1458&quot;/&gt;&lt;wsp:rsid wsp:val=&quot;002E192B&quot;/&gt;&lt;wsp:rsid wsp:val=&quot;002E19CF&quot;/&gt;&lt;wsp:rsid wsp:val=&quot;002E48D9&quot;/&gt;&lt;wsp:rsid wsp:val=&quot;002E57F4&quot;/&gt;&lt;wsp:rsid wsp:val=&quot;002E58E0&quot;/&gt;&lt;wsp:rsid wsp:val=&quot;002E7B80&quot;/&gt;&lt;wsp:rsid wsp:val=&quot;002F167F&quot;/&gt;&lt;wsp:rsid wsp:val=&quot;002F48D6&quot;/&gt;&lt;wsp:rsid wsp:val=&quot;002F51FC&quot;/&gt;&lt;wsp:rsid wsp:val=&quot;002F6CED&quot;/&gt;&lt;wsp:rsid wsp:val=&quot;003007F5&quot;/&gt;&lt;wsp:rsid wsp:val=&quot;00300AC3&quot;/&gt;&lt;wsp:rsid wsp:val=&quot;00302FB0&quot;/&gt;&lt;wsp:rsid wsp:val=&quot;00303A2B&quot;/&gt;&lt;wsp:rsid wsp:val=&quot;0030575E&quot;/&gt;&lt;wsp:rsid wsp:val=&quot;00306118&quot;/&gt;&lt;wsp:rsid wsp:val=&quot;00310604&quot;/&gt;&lt;wsp:rsid wsp:val=&quot;003106BE&quot;/&gt;&lt;wsp:rsid wsp:val=&quot;00310D59&quot;/&gt;&lt;wsp:rsid wsp:val=&quot;0031145F&quot;/&gt;&lt;wsp:rsid wsp:val=&quot;00312D5E&quot;/&gt;&lt;wsp:rsid wsp:val=&quot;00314787&quot;/&gt;&lt;wsp:rsid wsp:val=&quot;003171F0&quot;/&gt;&lt;wsp:rsid wsp:val=&quot;00320F19&quot;/&gt;&lt;wsp:rsid wsp:val=&quot;003215D5&quot;/&gt;&lt;wsp:rsid wsp:val=&quot;0032182B&quot;/&gt;&lt;wsp:rsid wsp:val=&quot;00322662&quot;/&gt;&lt;wsp:rsid wsp:val=&quot;00323362&quot;/&gt;&lt;wsp:rsid wsp:val=&quot;00325F47&quot;/&gt;&lt;wsp:rsid wsp:val=&quot;003263BE&quot;/&gt;&lt;wsp:rsid wsp:val=&quot;0032716B&quot;/&gt;&lt;wsp:rsid wsp:val=&quot;003274FC&quot;/&gt;&lt;wsp:rsid wsp:val=&quot;00330F06&quot;/&gt;&lt;wsp:rsid wsp:val=&quot;00331C7D&quot;/&gt;&lt;wsp:rsid wsp:val=&quot;00333138&quot;/&gt;&lt;wsp:rsid wsp:val=&quot;003338DF&quot;/&gt;&lt;wsp:rsid wsp:val=&quot;00333A18&quot;/&gt;&lt;wsp:rsid wsp:val=&quot;00333D70&quot;/&gt;&lt;wsp:rsid wsp:val=&quot;003345DC&quot;/&gt;&lt;wsp:rsid wsp:val=&quot;00335B8F&quot;/&gt;&lt;wsp:rsid wsp:val=&quot;003361C6&quot;/&gt;&lt;wsp:rsid wsp:val=&quot;0033662B&quot;/&gt;&lt;wsp:rsid wsp:val=&quot;00337E33&quot;/&gt;&lt;wsp:rsid wsp:val=&quot;00341002&quot;/&gt;&lt;wsp:rsid wsp:val=&quot;00343BAF&quot;/&gt;&lt;wsp:rsid wsp:val=&quot;00344D4B&quot;/&gt;&lt;wsp:rsid wsp:val=&quot;00346063&quot;/&gt;&lt;wsp:rsid wsp:val=&quot;00347A3B&quot;/&gt;&lt;wsp:rsid wsp:val=&quot;00350EE6&quot;/&gt;&lt;wsp:rsid wsp:val=&quot;003522BC&quot;/&gt;&lt;wsp:rsid wsp:val=&quot;003523C6&quot;/&gt;&lt;wsp:rsid wsp:val=&quot;0035382F&quot;/&gt;&lt;wsp:rsid wsp:val=&quot;003543C4&quot;/&gt;&lt;wsp:rsid wsp:val=&quot;00354403&quot;/&gt;&lt;wsp:rsid wsp:val=&quot;00357352&quot;/&gt;&lt;wsp:rsid wsp:val=&quot;0036292F&quot;/&gt;&lt;wsp:rsid wsp:val=&quot;00362B75&quot;/&gt;&lt;wsp:rsid wsp:val=&quot;00362CA6&quot;/&gt;&lt;wsp:rsid wsp:val=&quot;00362E6A&quot;/&gt;&lt;wsp:rsid wsp:val=&quot;00362F92&quot;/&gt;&lt;wsp:rsid wsp:val=&quot;00363879&quot;/&gt;&lt;wsp:rsid wsp:val=&quot;00364FB4&quot;/&gt;&lt;wsp:rsid wsp:val=&quot;00365047&quot;/&gt;&lt;wsp:rsid wsp:val=&quot;0036604F&quot;/&gt;&lt;wsp:rsid wsp:val=&quot;00367268&quot;/&gt;&lt;wsp:rsid wsp:val=&quot;003679F8&quot;/&gt;&lt;wsp:rsid wsp:val=&quot;00371F09&quot;/&gt;&lt;wsp:rsid wsp:val=&quot;00374A5D&quot;/&gt;&lt;wsp:rsid wsp:val=&quot;003751E6&quot;/&gt;&lt;wsp:rsid wsp:val=&quot;00375369&quot;/&gt;&lt;wsp:rsid wsp:val=&quot;00375A6E&quot;/&gt;&lt;wsp:rsid wsp:val=&quot;00375FE2&quot;/&gt;&lt;wsp:rsid wsp:val=&quot;003762D1&quot;/&gt;&lt;wsp:rsid wsp:val=&quot;00383B04&quot;/&gt;&lt;wsp:rsid wsp:val=&quot;00384EF7&quot;/&gt;&lt;wsp:rsid wsp:val=&quot;00385C15&quot;/&gt;&lt;wsp:rsid wsp:val=&quot;00392C53&quot;/&gt;&lt;wsp:rsid wsp:val=&quot;00396418&quot;/&gt;&lt;wsp:rsid wsp:val=&quot;0039715E&quot;/&gt;&lt;wsp:rsid wsp:val=&quot;0039716B&quot;/&gt;&lt;wsp:rsid wsp:val=&quot;003A13F7&quot;/&gt;&lt;wsp:rsid wsp:val=&quot;003A1757&quot;/&gt;&lt;wsp:rsid wsp:val=&quot;003A244A&quot;/&gt;&lt;wsp:rsid wsp:val=&quot;003A2EA0&quot;/&gt;&lt;wsp:rsid wsp:val=&quot;003A3BC6&quot;/&gt;&lt;wsp:rsid wsp:val=&quot;003A4449&quot;/&gt;&lt;wsp:rsid wsp:val=&quot;003A45D9&quot;/&gt;&lt;wsp:rsid wsp:val=&quot;003A4CEA&quot;/&gt;&lt;wsp:rsid wsp:val=&quot;003A5174&quot;/&gt;&lt;wsp:rsid wsp:val=&quot;003A6C73&quot;/&gt;&lt;wsp:rsid wsp:val=&quot;003B02CA&quot;/&gt;&lt;wsp:rsid wsp:val=&quot;003B0BE1&quot;/&gt;&lt;wsp:rsid wsp:val=&quot;003B0D5C&quot;/&gt;&lt;wsp:rsid wsp:val=&quot;003B1169&quot;/&gt;&lt;wsp:rsid wsp:val=&quot;003B22F0&quot;/&gt;&lt;wsp:rsid wsp:val=&quot;003B4B37&quot;/&gt;&lt;wsp:rsid wsp:val=&quot;003B5478&quot;/&gt;&lt;wsp:rsid wsp:val=&quot;003B6BF8&quot;/&gt;&lt;wsp:rsid wsp:val=&quot;003B6F9C&quot;/&gt;&lt;wsp:rsid wsp:val=&quot;003B7EB9&quot;/&gt;&lt;wsp:rsid wsp:val=&quot;003C0017&quot;/&gt;&lt;wsp:rsid wsp:val=&quot;003C0CC6&quot;/&gt;&lt;wsp:rsid wsp:val=&quot;003C1107&quot;/&gt;&lt;wsp:rsid wsp:val=&quot;003C431D&quot;/&gt;&lt;wsp:rsid wsp:val=&quot;003C4B64&quot;/&gt;&lt;wsp:rsid wsp:val=&quot;003C6368&quot;/&gt;&lt;wsp:rsid wsp:val=&quot;003C66C6&quot;/&gt;&lt;wsp:rsid wsp:val=&quot;003C69CB&quot;/&gt;&lt;wsp:rsid wsp:val=&quot;003C723A&quot;/&gt;&lt;wsp:rsid wsp:val=&quot;003C75DF&quot;/&gt;&lt;wsp:rsid wsp:val=&quot;003D141B&quot;/&gt;&lt;wsp:rsid wsp:val=&quot;003D3499&quot;/&gt;&lt;wsp:rsid wsp:val=&quot;003D69D6&quot;/&gt;&lt;wsp:rsid wsp:val=&quot;003D7677&quot;/&gt;&lt;wsp:rsid wsp:val=&quot;003E0BAF&quot;/&gt;&lt;wsp:rsid wsp:val=&quot;003E12C3&quot;/&gt;&lt;wsp:rsid wsp:val=&quot;003E1B53&quot;/&gt;&lt;wsp:rsid wsp:val=&quot;003E1BA6&quot;/&gt;&lt;wsp:rsid wsp:val=&quot;003E3AB5&quot;/&gt;&lt;wsp:rsid wsp:val=&quot;003E4734&quot;/&gt;&lt;wsp:rsid wsp:val=&quot;003E5246&quot;/&gt;&lt;wsp:rsid wsp:val=&quot;003E647F&quot;/&gt;&lt;wsp:rsid wsp:val=&quot;003E7331&quot;/&gt;&lt;wsp:rsid wsp:val=&quot;003F0410&quot;/&gt;&lt;wsp:rsid wsp:val=&quot;003F1A0F&quot;/&gt;&lt;wsp:rsid wsp:val=&quot;003F2317&quot;/&gt;&lt;wsp:rsid wsp:val=&quot;003F32F0&quot;/&gt;&lt;wsp:rsid wsp:val=&quot;003F38BF&quot;/&gt;&lt;wsp:rsid wsp:val=&quot;003F4DCC&quot;/&gt;&lt;wsp:rsid wsp:val=&quot;003F70FD&quot;/&gt;&lt;wsp:rsid wsp:val=&quot;003F7BED&quot;/&gt;&lt;wsp:rsid wsp:val=&quot;00402012&quot;/&gt;&lt;wsp:rsid wsp:val=&quot;00402854&quot;/&gt;&lt;wsp:rsid wsp:val=&quot;00406C01&quot;/&gt;&lt;wsp:rsid wsp:val=&quot;00407E5C&quot;/&gt;&lt;wsp:rsid wsp:val=&quot;00410D01&quot;/&gt;&lt;wsp:rsid wsp:val=&quot;004110E7&quot;/&gt;&lt;wsp:rsid wsp:val=&quot;004112BD&quot;/&gt;&lt;wsp:rsid wsp:val=&quot;00411BAE&quot;/&gt;&lt;wsp:rsid wsp:val=&quot;00412565&quot;/&gt;&lt;wsp:rsid wsp:val=&quot;00412746&quot;/&gt;&lt;wsp:rsid wsp:val=&quot;00412CD5&quot;/&gt;&lt;wsp:rsid wsp:val=&quot;00412ED8&quot;/&gt;&lt;wsp:rsid wsp:val=&quot;0041517A&quot;/&gt;&lt;wsp:rsid wsp:val=&quot;0041557F&quot;/&gt;&lt;wsp:rsid wsp:val=&quot;004159F3&quot;/&gt;&lt;wsp:rsid wsp:val=&quot;00422394&quot;/&gt;&lt;wsp:rsid wsp:val=&quot;004250D9&quot;/&gt;&lt;wsp:rsid wsp:val=&quot;00431384&quot;/&gt;&lt;wsp:rsid wsp:val=&quot;00434B12&quot;/&gt;&lt;wsp:rsid wsp:val=&quot;00434F89&quot;/&gt;&lt;wsp:rsid wsp:val=&quot;00435591&quot;/&gt;&lt;wsp:rsid wsp:val=&quot;00435FE2&quot;/&gt;&lt;wsp:rsid wsp:val=&quot;0044073F&quot;/&gt;&lt;wsp:rsid wsp:val=&quot;00440A17&quot;/&gt;&lt;wsp:rsid wsp:val=&quot;0044311C&quot;/&gt;&lt;wsp:rsid wsp:val=&quot;00443D54&quot;/&gt;&lt;wsp:rsid wsp:val=&quot;00444507&quot;/&gt;&lt;wsp:rsid wsp:val=&quot;00445522&quot;/&gt;&lt;wsp:rsid wsp:val=&quot;00446161&quot;/&gt;&lt;wsp:rsid wsp:val=&quot;00446C60&quot;/&gt;&lt;wsp:rsid wsp:val=&quot;004474D4&quot;/&gt;&lt;wsp:rsid wsp:val=&quot;004509F5&quot;/&gt;&lt;wsp:rsid wsp:val=&quot;00450B2C&quot;/&gt;&lt;wsp:rsid wsp:val=&quot;00450DB4&quot;/&gt;&lt;wsp:rsid wsp:val=&quot;00453F48&quot;/&gt;&lt;wsp:rsid wsp:val=&quot;004545FF&quot;/&gt;&lt;wsp:rsid wsp:val=&quot;0045549D&quot;/&gt;&lt;wsp:rsid wsp:val=&quot;004579A2&quot;/&gt;&lt;wsp:rsid wsp:val=&quot;004605BA&quot;/&gt;&lt;wsp:rsid wsp:val=&quot;00460D69&quot;/&gt;&lt;wsp:rsid wsp:val=&quot;004613DB&quot;/&gt;&lt;wsp:rsid wsp:val=&quot;00461B5F&quot;/&gt;&lt;wsp:rsid wsp:val=&quot;00461CBB&quot;/&gt;&lt;wsp:rsid wsp:val=&quot;00462DA1&quot;/&gt;&lt;wsp:rsid wsp:val=&quot;00463B2F&quot;/&gt;&lt;wsp:rsid wsp:val=&quot;00464B06&quot;/&gt;&lt;wsp:rsid wsp:val=&quot;00465C64&quot;/&gt;&lt;wsp:rsid wsp:val=&quot;0047061C&quot;/&gt;&lt;wsp:rsid wsp:val=&quot;00470938&quot;/&gt;&lt;wsp:rsid wsp:val=&quot;00470AA7&quot;/&gt;&lt;wsp:rsid wsp:val=&quot;00470EAF&quot;/&gt;&lt;wsp:rsid wsp:val=&quot;00470F64&quot;/&gt;&lt;wsp:rsid wsp:val=&quot;004739CF&quot;/&gt;&lt;wsp:rsid wsp:val=&quot;00474A56&quot;/&gt;&lt;wsp:rsid wsp:val=&quot;00475696&quot;/&gt;&lt;wsp:rsid wsp:val=&quot;0047630D&quot;/&gt;&lt;wsp:rsid wsp:val=&quot;00476FB5&quot;/&gt;&lt;wsp:rsid wsp:val=&quot;0047712C&quot;/&gt;&lt;wsp:rsid wsp:val=&quot;004808A2&quot;/&gt;&lt;wsp:rsid wsp:val=&quot;00481FC9&quot;/&gt;&lt;wsp:rsid wsp:val=&quot;00483113&quot;/&gt;&lt;wsp:rsid wsp:val=&quot;00485701&quot;/&gt;&lt;wsp:rsid wsp:val=&quot;00486D1A&quot;/&gt;&lt;wsp:rsid wsp:val=&quot;0048772C&quot;/&gt;&lt;wsp:rsid wsp:val=&quot;00491443&quot;/&gt;&lt;wsp:rsid wsp:val=&quot;004920A3&quot;/&gt;&lt;wsp:rsid wsp:val=&quot;00492B7C&quot;/&gt;&lt;wsp:rsid wsp:val=&quot;0049445B&quot;/&gt;&lt;wsp:rsid wsp:val=&quot;004967D8&quot;/&gt;&lt;wsp:rsid wsp:val=&quot;00497CBD&quot;/&gt;&lt;wsp:rsid wsp:val=&quot;004A000A&quot;/&gt;&lt;wsp:rsid wsp:val=&quot;004A3A7A&quot;/&gt;&lt;wsp:rsid wsp:val=&quot;004A4483&quot;/&gt;&lt;wsp:rsid wsp:val=&quot;004A551C&quot;/&gt;&lt;wsp:rsid wsp:val=&quot;004A693A&quot;/&gt;&lt;wsp:rsid wsp:val=&quot;004A7681&quot;/&gt;&lt;wsp:rsid wsp:val=&quot;004A7E3F&quot;/&gt;&lt;wsp:rsid wsp:val=&quot;004B042F&quot;/&gt;&lt;wsp:rsid wsp:val=&quot;004B106C&quot;/&gt;&lt;wsp:rsid wsp:val=&quot;004B24FE&quot;/&gt;&lt;wsp:rsid wsp:val=&quot;004B2A81&quot;/&gt;&lt;wsp:rsid wsp:val=&quot;004B4FD9&quot;/&gt;&lt;wsp:rsid wsp:val=&quot;004B5897&quot;/&gt;&lt;wsp:rsid wsp:val=&quot;004B710F&quot;/&gt;&lt;wsp:rsid wsp:val=&quot;004C31A8&quot;/&gt;&lt;wsp:rsid wsp:val=&quot;004C54A7&quot;/&gt;&lt;wsp:rsid wsp:val=&quot;004C65F6&quot;/&gt;&lt;wsp:rsid wsp:val=&quot;004C67C6&quot;/&gt;&lt;wsp:rsid wsp:val=&quot;004D14A7&quot;/&gt;&lt;wsp:rsid wsp:val=&quot;004D1BA9&quot;/&gt;&lt;wsp:rsid wsp:val=&quot;004D1F4E&quot;/&gt;&lt;wsp:rsid wsp:val=&quot;004D2794&quot;/&gt;&lt;wsp:rsid wsp:val=&quot;004D38D1&quot;/&gt;&lt;wsp:rsid wsp:val=&quot;004D5F14&quot;/&gt;&lt;wsp:rsid wsp:val=&quot;004D5F3F&quot;/&gt;&lt;wsp:rsid wsp:val=&quot;004D70C8&quot;/&gt;&lt;wsp:rsid wsp:val=&quot;004D7EB7&quot;/&gt;&lt;wsp:rsid wsp:val=&quot;004E452A&quot;/&gt;&lt;wsp:rsid wsp:val=&quot;004E506B&quot;/&gt;&lt;wsp:rsid wsp:val=&quot;004E6622&quot;/&gt;&lt;wsp:rsid wsp:val=&quot;004E76B1&quot;/&gt;&lt;wsp:rsid wsp:val=&quot;004E7B99&quot;/&gt;&lt;wsp:rsid wsp:val=&quot;004F29A1&quot;/&gt;&lt;wsp:rsid wsp:val=&quot;004F330C&quot;/&gt;&lt;wsp:rsid wsp:val=&quot;004F5387&quot;/&gt;&lt;wsp:rsid wsp:val=&quot;004F5D15&quot;/&gt;&lt;wsp:rsid wsp:val=&quot;0050099B&quot;/&gt;&lt;wsp:rsid wsp:val=&quot;0050227C&quot;/&gt;&lt;wsp:rsid wsp:val=&quot;00502C34&quot;/&gt;&lt;wsp:rsid wsp:val=&quot;00503204&quot;/&gt;&lt;wsp:rsid wsp:val=&quot;00505090&quot;/&gt;&lt;wsp:rsid wsp:val=&quot;0050531F&quot;/&gt;&lt;wsp:rsid wsp:val=&quot;005064CA&quot;/&gt;&lt;wsp:rsid wsp:val=&quot;005101F7&quot;/&gt;&lt;wsp:rsid wsp:val=&quot;0051042F&quot;/&gt;&lt;wsp:rsid wsp:val=&quot;00510E4F&quot;/&gt;&lt;wsp:rsid wsp:val=&quot;0051136F&quot;/&gt;&lt;wsp:rsid wsp:val=&quot;005116DC&quot;/&gt;&lt;wsp:rsid wsp:val=&quot;00511751&quot;/&gt;&lt;wsp:rsid wsp:val=&quot;00511C7E&quot;/&gt;&lt;wsp:rsid wsp:val=&quot;00511D61&quot;/&gt;&lt;wsp:rsid wsp:val=&quot;005133CA&quot;/&gt;&lt;wsp:rsid wsp:val=&quot;00514AB3&quot;/&gt;&lt;wsp:rsid wsp:val=&quot;00514ECA&quot;/&gt;&lt;wsp:rsid wsp:val=&quot;005151B8&quot;/&gt;&lt;wsp:rsid wsp:val=&quot;00515D97&quot;/&gt;&lt;wsp:rsid wsp:val=&quot;00521F06&quot;/&gt;&lt;wsp:rsid wsp:val=&quot;0052434E&quot;/&gt;&lt;wsp:rsid wsp:val=&quot;005254E7&quot;/&gt;&lt;wsp:rsid wsp:val=&quot;00525F00&quot;/&gt;&lt;wsp:rsid wsp:val=&quot;00526BF0&quot;/&gt;&lt;wsp:rsid wsp:val=&quot;0053003B&quot;/&gt;&lt;wsp:rsid wsp:val=&quot;005306FF&quot;/&gt;&lt;wsp:rsid wsp:val=&quot;00533991&quot;/&gt;&lt;wsp:rsid wsp:val=&quot;00534AB1&quot;/&gt;&lt;wsp:rsid wsp:val=&quot;0053650E&quot;/&gt;&lt;wsp:rsid wsp:val=&quot;00537120&quot;/&gt;&lt;wsp:rsid wsp:val=&quot;005404A4&quot;/&gt;&lt;wsp:rsid wsp:val=&quot;005432D7&quot;/&gt;&lt;wsp:rsid wsp:val=&quot;00544B24&quot;/&gt;&lt;wsp:rsid wsp:val=&quot;00545E55&quot;/&gt;&lt;wsp:rsid wsp:val=&quot;0054619D&quot;/&gt;&lt;wsp:rsid wsp:val=&quot;005464A6&quot;/&gt;&lt;wsp:rsid wsp:val=&quot;0055082D&quot;/&gt;&lt;wsp:rsid wsp:val=&quot;00550A3B&quot;/&gt;&lt;wsp:rsid wsp:val=&quot;00550FB6&quot;/&gt;&lt;wsp:rsid wsp:val=&quot;00551564&quot;/&gt;&lt;wsp:rsid wsp:val=&quot;0055160F&quot;/&gt;&lt;wsp:rsid wsp:val=&quot;00555C10&quot;/&gt;&lt;wsp:rsid wsp:val=&quot;00557E4B&quot;/&gt;&lt;wsp:rsid wsp:val=&quot;00562234&quot;/&gt;&lt;wsp:rsid wsp:val=&quot;00562859&quot;/&gt;&lt;wsp:rsid wsp:val=&quot;0056300C&quot;/&gt;&lt;wsp:rsid wsp:val=&quot;00563751&quot;/&gt;&lt;wsp:rsid wsp:val=&quot;0056386F&quot;/&gt;&lt;wsp:rsid wsp:val=&quot;00563DC2&quot;/&gt;&lt;wsp:rsid wsp:val=&quot;005642FC&quot;/&gt;&lt;wsp:rsid wsp:val=&quot;00564598&quot;/&gt;&lt;wsp:rsid wsp:val=&quot;00564F26&quot;/&gt;&lt;wsp:rsid wsp:val=&quot;00565B60&quot;/&gt;&lt;wsp:rsid wsp:val=&quot;005674D6&quot;/&gt;&lt;wsp:rsid wsp:val=&quot;005700A2&quot;/&gt;&lt;wsp:rsid wsp:val=&quot;005700D6&quot;/&gt;&lt;wsp:rsid wsp:val=&quot;005706F0&quot;/&gt;&lt;wsp:rsid wsp:val=&quot;00571B5A&quot;/&gt;&lt;wsp:rsid wsp:val=&quot;00571CB1&quot;/&gt;&lt;wsp:rsid wsp:val=&quot;00573616&quot;/&gt;&lt;wsp:rsid wsp:val=&quot;005772FC&quot;/&gt;&lt;wsp:rsid wsp:val=&quot;00577632&quot;/&gt;&lt;wsp:rsid wsp:val=&quot;0058105D&quot;/&gt;&lt;wsp:rsid wsp:val=&quot;0058267E&quot;/&gt;&lt;wsp:rsid wsp:val=&quot;00584C9A&quot;/&gt;&lt;wsp:rsid wsp:val=&quot;00586B94&quot;/&gt;&lt;wsp:rsid wsp:val=&quot;00590977&quot;/&gt;&lt;wsp:rsid wsp:val=&quot;00592756&quot;/&gt;&lt;wsp:rsid wsp:val=&quot;005939D4&quot;/&gt;&lt;wsp:rsid wsp:val=&quot;0059692F&quot;/&gt;&lt;wsp:rsid wsp:val=&quot;00597B92&quot;/&gt;&lt;wsp:rsid wsp:val=&quot;00597BDE&quot;/&gt;&lt;wsp:rsid wsp:val=&quot;005A05C5&quot;/&gt;&lt;wsp:rsid wsp:val=&quot;005A0863&quot;/&gt;&lt;wsp:rsid wsp:val=&quot;005A1069&quot;/&gt;&lt;wsp:rsid wsp:val=&quot;005A111A&quot;/&gt;&lt;wsp:rsid wsp:val=&quot;005A338D&quot;/&gt;&lt;wsp:rsid wsp:val=&quot;005A5635&quot;/&gt;&lt;wsp:rsid wsp:val=&quot;005A59E1&quot;/&gt;&lt;wsp:rsid wsp:val=&quot;005A78B1&quot;/&gt;&lt;wsp:rsid wsp:val=&quot;005B09C8&quot;/&gt;&lt;wsp:rsid wsp:val=&quot;005B2972&quot;/&gt;&lt;wsp:rsid wsp:val=&quot;005B2DA7&quot;/&gt;&lt;wsp:rsid wsp:val=&quot;005B3927&quot;/&gt;&lt;wsp:rsid wsp:val=&quot;005B3A3B&quot;/&gt;&lt;wsp:rsid wsp:val=&quot;005B3AC3&quot;/&gt;&lt;wsp:rsid wsp:val=&quot;005B3BBB&quot;/&gt;&lt;wsp:rsid wsp:val=&quot;005B40C6&quot;/&gt;&lt;wsp:rsid wsp:val=&quot;005B5765&quot;/&gt;&lt;wsp:rsid wsp:val=&quot;005B586F&quot;/&gt;&lt;wsp:rsid wsp:val=&quot;005B5977&quot;/&gt;&lt;wsp:rsid wsp:val=&quot;005B5C6A&quot;/&gt;&lt;wsp:rsid wsp:val=&quot;005B5D75&quot;/&gt;&lt;wsp:rsid wsp:val=&quot;005B7342&quot;/&gt;&lt;wsp:rsid wsp:val=&quot;005B7D33&quot;/&gt;&lt;wsp:rsid wsp:val=&quot;005C0B72&quot;/&gt;&lt;wsp:rsid wsp:val=&quot;005C0C4D&quot;/&gt;&lt;wsp:rsid wsp:val=&quot;005C1EC5&quot;/&gt;&lt;wsp:rsid wsp:val=&quot;005C2713&quot;/&gt;&lt;wsp:rsid wsp:val=&quot;005C3351&quot;/&gt;&lt;wsp:rsid wsp:val=&quot;005C6431&quot;/&gt;&lt;wsp:rsid wsp:val=&quot;005C7505&quot;/&gt;&lt;wsp:rsid wsp:val=&quot;005C76A8&quot;/&gt;&lt;wsp:rsid wsp:val=&quot;005D0EF8&quot;/&gt;&lt;wsp:rsid wsp:val=&quot;005D149C&quot;/&gt;&lt;wsp:rsid wsp:val=&quot;005D2A70&quot;/&gt;&lt;wsp:rsid wsp:val=&quot;005D324F&quot;/&gt;&lt;wsp:rsid wsp:val=&quot;005D332D&quot;/&gt;&lt;wsp:rsid wsp:val=&quot;005D45E3&quot;/&gt;&lt;wsp:rsid wsp:val=&quot;005D48A0&quot;/&gt;&lt;wsp:rsid wsp:val=&quot;005D498A&quot;/&gt;&lt;wsp:rsid wsp:val=&quot;005D4C3C&quot;/&gt;&lt;wsp:rsid wsp:val=&quot;005D5B02&quot;/&gt;&lt;wsp:rsid wsp:val=&quot;005D60A5&quot;/&gt;&lt;wsp:rsid wsp:val=&quot;005D6717&quot;/&gt;&lt;wsp:rsid wsp:val=&quot;005D67E3&quot;/&gt;&lt;wsp:rsid wsp:val=&quot;005E0B1E&quot;/&gt;&lt;wsp:rsid wsp:val=&quot;005E1A16&quot;/&gt;&lt;wsp:rsid wsp:val=&quot;005E32BC&quot;/&gt;&lt;wsp:rsid wsp:val=&quot;005E34E5&quot;/&gt;&lt;wsp:rsid wsp:val=&quot;005E3FA9&quot;/&gt;&lt;wsp:rsid wsp:val=&quot;005E4F62&quot;/&gt;&lt;wsp:rsid wsp:val=&quot;005E51C6&quot;/&gt;&lt;wsp:rsid wsp:val=&quot;005E54BB&quot;/&gt;&lt;wsp:rsid wsp:val=&quot;005E691C&quot;/&gt;&lt;wsp:rsid wsp:val=&quot;005F1572&quot;/&gt;&lt;wsp:rsid wsp:val=&quot;005F2342&quot;/&gt;&lt;wsp:rsid wsp:val=&quot;005F3A14&quot;/&gt;&lt;wsp:rsid wsp:val=&quot;005F628A&quot;/&gt;&lt;wsp:rsid wsp:val=&quot;005F6C73&quot;/&gt;&lt;wsp:rsid wsp:val=&quot;005F7266&quot;/&gt;&lt;wsp:rsid wsp:val=&quot;005F7285&quot;/&gt;&lt;wsp:rsid wsp:val=&quot;00601188&quot;/&gt;&lt;wsp:rsid wsp:val=&quot;00603DDC&quot;/&gt;&lt;wsp:rsid wsp:val=&quot;006065AC&quot;/&gt;&lt;wsp:rsid wsp:val=&quot;00606A13&quot;/&gt;&lt;wsp:rsid wsp:val=&quot;00614B9D&quot;/&gt;&lt;wsp:rsid wsp:val=&quot;006155E5&quot;/&gt;&lt;wsp:rsid wsp:val=&quot;006155ED&quot;/&gt;&lt;wsp:rsid wsp:val=&quot;00617AEF&quot;/&gt;&lt;wsp:rsid wsp:val=&quot;00621EDF&quot;/&gt;&lt;wsp:rsid wsp:val=&quot;0062213A&quot;/&gt;&lt;wsp:rsid wsp:val=&quot;006248DD&quot;/&gt;&lt;wsp:rsid wsp:val=&quot;0062569C&quot;/&gt;&lt;wsp:rsid wsp:val=&quot;00625CC1&quot;/&gt;&lt;wsp:rsid wsp:val=&quot;00625D76&quot;/&gt;&lt;wsp:rsid wsp:val=&quot;00631202&quot;/&gt;&lt;wsp:rsid wsp:val=&quot;006312CF&quot;/&gt;&lt;wsp:rsid wsp:val=&quot;00632059&quot;/&gt;&lt;wsp:rsid wsp:val=&quot;00632496&quot;/&gt;&lt;wsp:rsid wsp:val=&quot;006328B1&quot;/&gt;&lt;wsp:rsid wsp:val=&quot;00632A42&quot;/&gt;&lt;wsp:rsid wsp:val=&quot;00632A78&quot;/&gt;&lt;wsp:rsid wsp:val=&quot;00632C11&quot;/&gt;&lt;wsp:rsid wsp:val=&quot;00632C94&quot;/&gt;&lt;wsp:rsid wsp:val=&quot;00634032&quot;/&gt;&lt;wsp:rsid wsp:val=&quot;00635159&quot;/&gt;&lt;wsp:rsid wsp:val=&quot;006356B7&quot;/&gt;&lt;wsp:rsid wsp:val=&quot;006364E3&quot;/&gt;&lt;wsp:rsid wsp:val=&quot;0063653A&quot;/&gt;&lt;wsp:rsid wsp:val=&quot;00636C1E&quot;/&gt;&lt;wsp:rsid wsp:val=&quot;00641FF2&quot;/&gt;&lt;wsp:rsid wsp:val=&quot;00644301&quot;/&gt;&lt;wsp:rsid wsp:val=&quot;00647996&quot;/&gt;&lt;wsp:rsid wsp:val=&quot;00652CD5&quot;/&gt;&lt;wsp:rsid wsp:val=&quot;00655901&quot;/&gt;&lt;wsp:rsid wsp:val=&quot;006561CC&quot;/&gt;&lt;wsp:rsid wsp:val=&quot;006566AB&quot;/&gt;&lt;wsp:rsid wsp:val=&quot;006569CE&quot;/&gt;&lt;wsp:rsid wsp:val=&quot;00657026&quot;/&gt;&lt;wsp:rsid wsp:val=&quot;006618FF&quot;/&gt;&lt;wsp:rsid wsp:val=&quot;0066269A&quot;/&gt;&lt;wsp:rsid wsp:val=&quot;00662C3C&quot;/&gt;&lt;wsp:rsid wsp:val=&quot;006632C4&quot;/&gt;&lt;wsp:rsid wsp:val=&quot;00664E7C&quot;/&gt;&lt;wsp:rsid wsp:val=&quot;006658FD&quot;/&gt;&lt;wsp:rsid wsp:val=&quot;00666EA5&quot;/&gt;&lt;wsp:rsid wsp:val=&quot;0067115D&quot;/&gt;&lt;wsp:rsid wsp:val=&quot;0067289B&quot;/&gt;&lt;wsp:rsid wsp:val=&quot;00672DA3&quot;/&gt;&lt;wsp:rsid wsp:val=&quot;0067459D&quot;/&gt;&lt;wsp:rsid wsp:val=&quot;00682604&quot;/&gt;&lt;wsp:rsid wsp:val=&quot;00682F1A&quot;/&gt;&lt;wsp:rsid wsp:val=&quot;0068633A&quot;/&gt;&lt;wsp:rsid wsp:val=&quot;00690ECA&quot;/&gt;&lt;wsp:rsid wsp:val=&quot;006911F3&quot;/&gt;&lt;wsp:rsid wsp:val=&quot;0069268E&quot;/&gt;&lt;wsp:rsid wsp:val=&quot;00693B65&quot;/&gt;&lt;wsp:rsid wsp:val=&quot;00695350&quot;/&gt;&lt;wsp:rsid wsp:val=&quot;00695381&quot;/&gt;&lt;wsp:rsid wsp:val=&quot;0069593C&quot;/&gt;&lt;wsp:rsid wsp:val=&quot;006A049A&quot;/&gt;&lt;wsp:rsid wsp:val=&quot;006A4179&quot;/&gt;&lt;wsp:rsid wsp:val=&quot;006A5F96&quot;/&gt;&lt;wsp:rsid wsp:val=&quot;006B2720&quot;/&gt;&lt;wsp:rsid wsp:val=&quot;006B2776&quot;/&gt;&lt;wsp:rsid wsp:val=&quot;006B29C8&quot;/&gt;&lt;wsp:rsid wsp:val=&quot;006B577A&quot;/&gt;&lt;wsp:rsid wsp:val=&quot;006B5D85&quot;/&gt;&lt;wsp:rsid wsp:val=&quot;006B68FC&quot;/&gt;&lt;wsp:rsid wsp:val=&quot;006B6996&quot;/&gt;&lt;wsp:rsid wsp:val=&quot;006B7501&quot;/&gt;&lt;wsp:rsid wsp:val=&quot;006C0D9A&quot;/&gt;&lt;wsp:rsid wsp:val=&quot;006C14EB&quot;/&gt;&lt;wsp:rsid wsp:val=&quot;006C2987&quot;/&gt;&lt;wsp:rsid wsp:val=&quot;006C2988&quot;/&gt;&lt;wsp:rsid wsp:val=&quot;006C305A&quot;/&gt;&lt;wsp:rsid wsp:val=&quot;006C45F6&quot;/&gt;&lt;wsp:rsid wsp:val=&quot;006C62F4&quot;/&gt;&lt;wsp:rsid wsp:val=&quot;006C760F&quot;/&gt;&lt;wsp:rsid wsp:val=&quot;006D24B6&quot;/&gt;&lt;wsp:rsid wsp:val=&quot;006D30B7&quot;/&gt;&lt;wsp:rsid wsp:val=&quot;006D5ED7&quot;/&gt;&lt;wsp:rsid wsp:val=&quot;006D673E&quot;/&gt;&lt;wsp:rsid wsp:val=&quot;006D760D&quot;/&gt;&lt;wsp:rsid wsp:val=&quot;006E0111&quot;/&gt;&lt;wsp:rsid wsp:val=&quot;006E0B0F&quot;/&gt;&lt;wsp:rsid wsp:val=&quot;006E2565&quot;/&gt;&lt;wsp:rsid wsp:val=&quot;006E2B90&quot;/&gt;&lt;wsp:rsid wsp:val=&quot;006E4C56&quot;/&gt;&lt;wsp:rsid wsp:val=&quot;006E6118&quot;/&gt;&lt;wsp:rsid wsp:val=&quot;006E6123&quot;/&gt;&lt;wsp:rsid wsp:val=&quot;006E7A4B&quot;/&gt;&lt;wsp:rsid wsp:val=&quot;006E7D98&quot;/&gt;&lt;wsp:rsid wsp:val=&quot;006F0EAF&quot;/&gt;&lt;wsp:rsid wsp:val=&quot;006F28D9&quot;/&gt;&lt;wsp:rsid wsp:val=&quot;006F3A17&quot;/&gt;&lt;wsp:rsid wsp:val=&quot;006F4810&quot;/&gt;&lt;wsp:rsid wsp:val=&quot;006F59D4&quot;/&gt;&lt;wsp:rsid wsp:val=&quot;006F5C37&quot;/&gt;&lt;wsp:rsid wsp:val=&quot;006F780A&quot;/&gt;&lt;wsp:rsid wsp:val=&quot;00701EA7&quot;/&gt;&lt;wsp:rsid wsp:val=&quot;00704A4D&quot;/&gt;&lt;wsp:rsid wsp:val=&quot;00705088&quot;/&gt;&lt;wsp:rsid wsp:val=&quot;00706674&quot;/&gt;&lt;wsp:rsid wsp:val=&quot;00706CB7&quot;/&gt;&lt;wsp:rsid wsp:val=&quot;0070728B&quot;/&gt;&lt;wsp:rsid wsp:val=&quot;007072E2&quot;/&gt;&lt;wsp:rsid wsp:val=&quot;00707322&quot;/&gt;&lt;wsp:rsid wsp:val=&quot;00707CEE&quot;/&gt;&lt;wsp:rsid wsp:val=&quot;00710E09&quot;/&gt;&lt;wsp:rsid wsp:val=&quot;00711EB2&quot;/&gt;&lt;wsp:rsid wsp:val=&quot;00712190&quot;/&gt;&lt;wsp:rsid wsp:val=&quot;007142A2&quot;/&gt;&lt;wsp:rsid wsp:val=&quot;0071570B&quot;/&gt;&lt;wsp:rsid wsp:val=&quot;00715A12&quot;/&gt;&lt;wsp:rsid wsp:val=&quot;00715AB6&quot;/&gt;&lt;wsp:rsid wsp:val=&quot;00716FB5&quot;/&gt;&lt;wsp:rsid wsp:val=&quot;00717499&quot;/&gt;&lt;wsp:rsid wsp:val=&quot;007205FE&quot;/&gt;&lt;wsp:rsid wsp:val=&quot;00721AD1&quot;/&gt;&lt;wsp:rsid wsp:val=&quot;00725C8D&quot;/&gt;&lt;wsp:rsid wsp:val=&quot;00725DC2&quot;/&gt;&lt;wsp:rsid wsp:val=&quot;00731523&quot;/&gt;&lt;wsp:rsid wsp:val=&quot;0073191C&quot;/&gt;&lt;wsp:rsid wsp:val=&quot;0073352F&quot;/&gt;&lt;wsp:rsid wsp:val=&quot;00734949&quot;/&gt;&lt;wsp:rsid wsp:val=&quot;00734DE0&quot;/&gt;&lt;wsp:rsid wsp:val=&quot;0073554A&quot;/&gt;&lt;wsp:rsid wsp:val=&quot;00735E00&quot;/&gt;&lt;wsp:rsid wsp:val=&quot;007361D3&quot;/&gt;&lt;wsp:rsid wsp:val=&quot;0073645E&quot;/&gt;&lt;wsp:rsid wsp:val=&quot;007371B0&quot;/&gt;&lt;wsp:rsid wsp:val=&quot;007372A1&quot;/&gt;&lt;wsp:rsid wsp:val=&quot;00740BE6&quot;/&gt;&lt;wsp:rsid wsp:val=&quot;00740E4E&quot;/&gt;&lt;wsp:rsid wsp:val=&quot;00741962&quot;/&gt;&lt;wsp:rsid wsp:val=&quot;0074216F&quot;/&gt;&lt;wsp:rsid wsp:val=&quot;00742BEA&quot;/&gt;&lt;wsp:rsid wsp:val=&quot;00743491&quot;/&gt;&lt;wsp:rsid wsp:val=&quot;00745CA6&quot;/&gt;&lt;wsp:rsid wsp:val=&quot;0074642A&quot;/&gt;&lt;wsp:rsid wsp:val=&quot;00747CEE&quot;/&gt;&lt;wsp:rsid wsp:val=&quot;00751394&quot;/&gt;&lt;wsp:rsid wsp:val=&quot;00753DF8&quot;/&gt;&lt;wsp:rsid wsp:val=&quot;00757AD5&quot;/&gt;&lt;wsp:rsid wsp:val=&quot;00757AD8&quot;/&gt;&lt;wsp:rsid wsp:val=&quot;0076206A&quot;/&gt;&lt;wsp:rsid wsp:val=&quot;00762AB1&quot;/&gt;&lt;wsp:rsid wsp:val=&quot;00762D5E&quot;/&gt;&lt;wsp:rsid wsp:val=&quot;00763889&quot;/&gt;&lt;wsp:rsid wsp:val=&quot;0076444F&quot;/&gt;&lt;wsp:rsid wsp:val=&quot;00764F37&quot;/&gt;&lt;wsp:rsid wsp:val=&quot;007673FE&quot;/&gt;&lt;wsp:rsid wsp:val=&quot;00771FA7&quot;/&gt;&lt;wsp:rsid wsp:val=&quot;00773B65&quot;/&gt;&lt;wsp:rsid wsp:val=&quot;00774381&quot;/&gt;&lt;wsp:rsid wsp:val=&quot;00774387&quot;/&gt;&lt;wsp:rsid wsp:val=&quot;00774628&quot;/&gt;&lt;wsp:rsid wsp:val=&quot;00774DE3&quot;/&gt;&lt;wsp:rsid wsp:val=&quot;007767F3&quot;/&gt;&lt;wsp:rsid wsp:val=&quot;00777FC1&quot;/&gt;&lt;wsp:rsid wsp:val=&quot;007813BC&quot;/&gt;&lt;wsp:rsid wsp:val=&quot;007813CF&quot;/&gt;&lt;wsp:rsid wsp:val=&quot;007827F1&quot;/&gt;&lt;wsp:rsid wsp:val=&quot;00782A13&quot;/&gt;&lt;wsp:rsid wsp:val=&quot;007863C2&quot;/&gt;&lt;wsp:rsid wsp:val=&quot;00790C60&quot;/&gt;&lt;wsp:rsid wsp:val=&quot;00791B05&quot;/&gt;&lt;wsp:rsid wsp:val=&quot;00792EFB&quot;/&gt;&lt;wsp:rsid wsp:val=&quot;00793BD0&quot;/&gt;&lt;wsp:rsid wsp:val=&quot;00795F84&quot;/&gt;&lt;wsp:rsid wsp:val=&quot;0079624C&quot;/&gt;&lt;wsp:rsid wsp:val=&quot;0079632F&quot;/&gt;&lt;wsp:rsid wsp:val=&quot;00797475&quot;/&gt;&lt;wsp:rsid wsp:val=&quot;007974D1&quot;/&gt;&lt;wsp:rsid wsp:val=&quot;00797C88&quot;/&gt;&lt;wsp:rsid wsp:val=&quot;007A0006&quot;/&gt;&lt;wsp:rsid wsp:val=&quot;007A1962&quot;/&gt;&lt;wsp:rsid wsp:val=&quot;007A19E4&quot;/&gt;&lt;wsp:rsid wsp:val=&quot;007A403A&quot;/&gt;&lt;wsp:rsid wsp:val=&quot;007A44C1&quot;/&gt;&lt;wsp:rsid wsp:val=&quot;007A509C&quot;/&gt;&lt;wsp:rsid wsp:val=&quot;007A652C&quot;/&gt;&lt;wsp:rsid wsp:val=&quot;007A654E&quot;/&gt;&lt;wsp:rsid wsp:val=&quot;007A69FC&quot;/&gt;&lt;wsp:rsid wsp:val=&quot;007A6DC0&quot;/&gt;&lt;wsp:rsid wsp:val=&quot;007B03AE&quot;/&gt;&lt;wsp:rsid wsp:val=&quot;007B0981&quot;/&gt;&lt;wsp:rsid wsp:val=&quot;007B3FB7&quot;/&gt;&lt;wsp:rsid wsp:val=&quot;007B5C40&quot;/&gt;&lt;wsp:rsid wsp:val=&quot;007B6EAE&quot;/&gt;&lt;wsp:rsid wsp:val=&quot;007B789F&quot;/&gt;&lt;wsp:rsid wsp:val=&quot;007B79E4&quot;/&gt;&lt;wsp:rsid wsp:val=&quot;007B7D6C&quot;/&gt;&lt;wsp:rsid wsp:val=&quot;007C038A&quot;/&gt;&lt;wsp:rsid wsp:val=&quot;007C16ED&quot;/&gt;&lt;wsp:rsid wsp:val=&quot;007C1A44&quot;/&gt;&lt;wsp:rsid wsp:val=&quot;007C1B19&quot;/&gt;&lt;wsp:rsid wsp:val=&quot;007C50C2&quot;/&gt;&lt;wsp:rsid wsp:val=&quot;007C6A55&quot;/&gt;&lt;wsp:rsid wsp:val=&quot;007C6A8F&quot;/&gt;&lt;wsp:rsid wsp:val=&quot;007D0692&quot;/&gt;&lt;wsp:rsid wsp:val=&quot;007D1530&quot;/&gt;&lt;wsp:rsid wsp:val=&quot;007D2656&quot;/&gt;&lt;wsp:rsid wsp:val=&quot;007D5182&quot;/&gt;&lt;wsp:rsid wsp:val=&quot;007D607E&quot;/&gt;&lt;wsp:rsid wsp:val=&quot;007D62C9&quot;/&gt;&lt;wsp:rsid wsp:val=&quot;007D640D&quot;/&gt;&lt;wsp:rsid wsp:val=&quot;007E5305&quot;/&gt;&lt;wsp:rsid wsp:val=&quot;007E5760&quot;/&gt;&lt;wsp:rsid wsp:val=&quot;007E5DAC&quot;/&gt;&lt;wsp:rsid wsp:val=&quot;007E66A4&quot;/&gt;&lt;wsp:rsid wsp:val=&quot;007F037D&quot;/&gt;&lt;wsp:rsid wsp:val=&quot;007F0D0A&quot;/&gt;&lt;wsp:rsid wsp:val=&quot;007F1B4B&quot;/&gt;&lt;wsp:rsid wsp:val=&quot;007F1C11&quot;/&gt;&lt;wsp:rsid wsp:val=&quot;007F596E&quot;/&gt;&lt;wsp:rsid wsp:val=&quot;007F7F6F&quot;/&gt;&lt;wsp:rsid wsp:val=&quot;00801558&quot;/&gt;&lt;wsp:rsid wsp:val=&quot;0080161D&quot;/&gt;&lt;wsp:rsid wsp:val=&quot;00803245&quot;/&gt;&lt;wsp:rsid wsp:val=&quot;0080446F&quot;/&gt;&lt;wsp:rsid wsp:val=&quot;00804967&quot;/&gt;&lt;wsp:rsid wsp:val=&quot;00805C89&quot;/&gt;&lt;wsp:rsid wsp:val=&quot;00807171&quot;/&gt;&lt;wsp:rsid wsp:val=&quot;00811109&quot;/&gt;&lt;wsp:rsid wsp:val=&quot;0081242A&quot;/&gt;&lt;wsp:rsid wsp:val=&quot;00812450&quot;/&gt;&lt;wsp:rsid wsp:val=&quot;00813CAC&quot;/&gt;&lt;wsp:rsid wsp:val=&quot;00814DC4&quot;/&gt;&lt;wsp:rsid wsp:val=&quot;00815338&quot;/&gt;&lt;wsp:rsid wsp:val=&quot;00816C6A&quot;/&gt;&lt;wsp:rsid wsp:val=&quot;00816DAC&quot;/&gt;&lt;wsp:rsid wsp:val=&quot;008216B0&quot;/&gt;&lt;wsp:rsid wsp:val=&quot;008222B9&quot;/&gt;&lt;wsp:rsid wsp:val=&quot;008237CC&quot;/&gt;&lt;wsp:rsid wsp:val=&quot;008237F5&quot;/&gt;&lt;wsp:rsid wsp:val=&quot;008246D4&quot;/&gt;&lt;wsp:rsid wsp:val=&quot;008248AE&quot;/&gt;&lt;wsp:rsid wsp:val=&quot;0082492B&quot;/&gt;&lt;wsp:rsid wsp:val=&quot;00824946&quot;/&gt;&lt;wsp:rsid wsp:val=&quot;008256A7&quot;/&gt;&lt;wsp:rsid wsp:val=&quot;00826F15&quot;/&gt;&lt;wsp:rsid wsp:val=&quot;00826F9F&quot;/&gt;&lt;wsp:rsid wsp:val=&quot;008279CD&quot;/&gt;&lt;wsp:rsid wsp:val=&quot;0083048A&quot;/&gt;&lt;wsp:rsid wsp:val=&quot;00830DEB&quot;/&gt;&lt;wsp:rsid wsp:val=&quot;008313D9&quot;/&gt;&lt;wsp:rsid wsp:val=&quot;00832E37&quot;/&gt;&lt;wsp:rsid wsp:val=&quot;00833874&quot;/&gt;&lt;wsp:rsid wsp:val=&quot;00834CF7&quot;/&gt;&lt;wsp:rsid wsp:val=&quot;008365B8&quot;/&gt;&lt;wsp:rsid wsp:val=&quot;00836EE9&quot;/&gt;&lt;wsp:rsid wsp:val=&quot;00837208&quot;/&gt;&lt;wsp:rsid wsp:val=&quot;00837AA0&quot;/&gt;&lt;wsp:rsid wsp:val=&quot;00840197&quot;/&gt;&lt;wsp:rsid wsp:val=&quot;008401FF&quot;/&gt;&lt;wsp:rsid wsp:val=&quot;0084087E&quot;/&gt;&lt;wsp:rsid wsp:val=&quot;00841280&quot;/&gt;&lt;wsp:rsid wsp:val=&quot;0084141F&quot;/&gt;&lt;wsp:rsid wsp:val=&quot;00843D6D&quot;/&gt;&lt;wsp:rsid wsp:val=&quot;00844952&quot;/&gt;&lt;wsp:rsid wsp:val=&quot;008451C4&quot;/&gt;&lt;wsp:rsid wsp:val=&quot;00845959&quot;/&gt;&lt;wsp:rsid wsp:val=&quot;0084633A&quot;/&gt;&lt;wsp:rsid wsp:val=&quot;00850812&quot;/&gt;&lt;wsp:rsid wsp:val=&quot;00850AF0&quot;/&gt;&lt;wsp:rsid wsp:val=&quot;0085131D&quot;/&gt;&lt;wsp:rsid wsp:val=&quot;00853CD2&quot;/&gt;&lt;wsp:rsid wsp:val=&quot;0085445F&quot;/&gt;&lt;wsp:rsid wsp:val=&quot;008547E3&quot;/&gt;&lt;wsp:rsid wsp:val=&quot;00855254&quot;/&gt;&lt;wsp:rsid wsp:val=&quot;00855FE7&quot;/&gt;&lt;wsp:rsid wsp:val=&quot;00856331&quot;/&gt;&lt;wsp:rsid wsp:val=&quot;00862300&quot;/&gt;&lt;wsp:rsid wsp:val=&quot;00866C76&quot;/&gt;&lt;wsp:rsid wsp:val=&quot;0087132F&quot;/&gt;&lt;wsp:rsid wsp:val=&quot;008730B0&quot;/&gt;&lt;wsp:rsid wsp:val=&quot;0087320B&quot;/&gt;&lt;wsp:rsid wsp:val=&quot;00873CF9&quot;/&gt;&lt;wsp:rsid wsp:val=&quot;00873F1C&quot;/&gt;&lt;wsp:rsid wsp:val=&quot;008746C2&quot;/&gt;&lt;wsp:rsid wsp:val=&quot;008774A1&quot;/&gt;&lt;wsp:rsid wsp:val=&quot;00877B94&quot;/&gt;&lt;wsp:rsid wsp:val=&quot;00880526&quot;/&gt;&lt;wsp:rsid wsp:val=&quot;00881DF0&quot;/&gt;&lt;wsp:rsid wsp:val=&quot;00881F18&quot;/&gt;&lt;wsp:rsid wsp:val=&quot;0088344A&quot;/&gt;&lt;wsp:rsid wsp:val=&quot;00883624&quot;/&gt;&lt;wsp:rsid wsp:val=&quot;00883DFD&quot;/&gt;&lt;wsp:rsid wsp:val=&quot;00884756&quot;/&gt;&lt;wsp:rsid wsp:val=&quot;00884DAB&quot;/&gt;&lt;wsp:rsid wsp:val=&quot;00887438&quot;/&gt;&lt;wsp:rsid wsp:val=&quot;00887A82&quot;/&gt;&lt;wsp:rsid wsp:val=&quot;00891D4B&quot;/&gt;&lt;wsp:rsid wsp:val=&quot;00892DD4&quot;/&gt;&lt;wsp:rsid wsp:val=&quot;00896F59&quot;/&gt;&lt;wsp:rsid wsp:val=&quot;00897B4A&quot;/&gt;&lt;wsp:rsid wsp:val=&quot;008A1085&quot;/&gt;&lt;wsp:rsid wsp:val=&quot;008A2602&quot;/&gt;&lt;wsp:rsid wsp:val=&quot;008A2A4D&quot;/&gt;&lt;wsp:rsid wsp:val=&quot;008A2D84&quot;/&gt;&lt;wsp:rsid wsp:val=&quot;008A4136&quot;/&gt;&lt;wsp:rsid wsp:val=&quot;008A4F9A&quot;/&gt;&lt;wsp:rsid wsp:val=&quot;008A79E8&quot;/&gt;&lt;wsp:rsid wsp:val=&quot;008A7DC8&quot;/&gt;&lt;wsp:rsid wsp:val=&quot;008B1AD8&quot;/&gt;&lt;wsp:rsid wsp:val=&quot;008B1D19&quot;/&gt;&lt;wsp:rsid wsp:val=&quot;008B3AD0&quot;/&gt;&lt;wsp:rsid wsp:val=&quot;008B5618&quot;/&gt;&lt;wsp:rsid wsp:val=&quot;008C110B&quot;/&gt;&lt;wsp:rsid wsp:val=&quot;008C4233&quot;/&gt;&lt;wsp:rsid wsp:val=&quot;008C76A7&quot;/&gt;&lt;wsp:rsid wsp:val=&quot;008D19B6&quot;/&gt;&lt;wsp:rsid wsp:val=&quot;008D33AF&quot;/&gt;&lt;wsp:rsid wsp:val=&quot;008D4C84&quot;/&gt;&lt;wsp:rsid wsp:val=&quot;008D4E6C&quot;/&gt;&lt;wsp:rsid wsp:val=&quot;008D555E&quot;/&gt;&lt;wsp:rsid wsp:val=&quot;008D5F11&quot;/&gt;&lt;wsp:rsid wsp:val=&quot;008E00F6&quot;/&gt;&lt;wsp:rsid wsp:val=&quot;008E16F9&quot;/&gt;&lt;wsp:rsid wsp:val=&quot;008E1B44&quot;/&gt;&lt;wsp:rsid wsp:val=&quot;008E254B&quot;/&gt;&lt;wsp:rsid wsp:val=&quot;008E2B3A&quot;/&gt;&lt;wsp:rsid wsp:val=&quot;008E2D69&quot;/&gt;&lt;wsp:rsid wsp:val=&quot;008E39D2&quot;/&gt;&lt;wsp:rsid wsp:val=&quot;008E3ED5&quot;/&gt;&lt;wsp:rsid wsp:val=&quot;008E66B5&quot;/&gt;&lt;wsp:rsid wsp:val=&quot;008E6BE3&quot;/&gt;&lt;wsp:rsid wsp:val=&quot;008E71D0&quot;/&gt;&lt;wsp:rsid wsp:val=&quot;008F05A1&quot;/&gt;&lt;wsp:rsid wsp:val=&quot;008F0E7C&quot;/&gt;&lt;wsp:rsid wsp:val=&quot;008F13BB&quot;/&gt;&lt;wsp:rsid wsp:val=&quot;008F2359&quot;/&gt;&lt;wsp:rsid wsp:val=&quot;008F3695&quot;/&gt;&lt;wsp:rsid wsp:val=&quot;008F4979&quot;/&gt;&lt;wsp:rsid wsp:val=&quot;008F4E9C&quot;/&gt;&lt;wsp:rsid wsp:val=&quot;008F5DA4&quot;/&gt;&lt;wsp:rsid wsp:val=&quot;008F7FE3&quot;/&gt;&lt;wsp:rsid wsp:val=&quot;00900DB6&quot;/&gt;&lt;wsp:rsid wsp:val=&quot;009104E6&quot;/&gt;&lt;wsp:rsid wsp:val=&quot;0091144B&quot;/&gt;&lt;wsp:rsid wsp:val=&quot;00911788&quot;/&gt;&lt;wsp:rsid wsp:val=&quot;00912610&quot;/&gt;&lt;wsp:rsid wsp:val=&quot;00913D0F&quot;/&gt;&lt;wsp:rsid wsp:val=&quot;0091499F&quot;/&gt;&lt;wsp:rsid wsp:val=&quot;00914D4F&quot;/&gt;&lt;wsp:rsid wsp:val=&quot;009152A2&quot;/&gt;&lt;wsp:rsid wsp:val=&quot;0091650D&quot;/&gt;&lt;wsp:rsid wsp:val=&quot;00917C31&quot;/&gt;&lt;wsp:rsid wsp:val=&quot;00920705&quot;/&gt;&lt;wsp:rsid wsp:val=&quot;00920D84&quot;/&gt;&lt;wsp:rsid wsp:val=&quot;00922768&quot;/&gt;&lt;wsp:rsid wsp:val=&quot;00922D90&quot;/&gt;&lt;wsp:rsid wsp:val=&quot;00925771&quot;/&gt;&lt;wsp:rsid wsp:val=&quot;00926758&quot;/&gt;&lt;wsp:rsid wsp:val=&quot;00926AA6&quot;/&gt;&lt;wsp:rsid wsp:val=&quot;00931E1E&quot;/&gt;&lt;wsp:rsid wsp:val=&quot;0093216E&quot;/&gt;&lt;wsp:rsid wsp:val=&quot;009324C8&quot;/&gt;&lt;wsp:rsid wsp:val=&quot;00932555&quot;/&gt;&lt;wsp:rsid wsp:val=&quot;0093438E&quot;/&gt;&lt;wsp:rsid wsp:val=&quot;00936CEF&quot;/&gt;&lt;wsp:rsid wsp:val=&quot;00937841&quot;/&gt;&lt;wsp:rsid wsp:val=&quot;009423BE&quot;/&gt;&lt;wsp:rsid wsp:val=&quot;00942561&quot;/&gt;&lt;wsp:rsid wsp:val=&quot;00942781&quot;/&gt;&lt;wsp:rsid wsp:val=&quot;00943094&quot;/&gt;&lt;wsp:rsid wsp:val=&quot;0094395E&quot;/&gt;&lt;wsp:rsid wsp:val=&quot;0094531B&quot;/&gt;&lt;wsp:rsid wsp:val=&quot;00947169&quot;/&gt;&lt;wsp:rsid wsp:val=&quot;0094736B&quot;/&gt;&lt;wsp:rsid wsp:val=&quot;00947F1D&quot;/&gt;&lt;wsp:rsid wsp:val=&quot;00950C8A&quot;/&gt;&lt;wsp:rsid wsp:val=&quot;00953108&quot;/&gt;&lt;wsp:rsid wsp:val=&quot;009554C5&quot;/&gt;&lt;wsp:rsid wsp:val=&quot;00955F51&quot;/&gt;&lt;wsp:rsid wsp:val=&quot;0095605A&quot;/&gt;&lt;wsp:rsid wsp:val=&quot;009573D4&quot;/&gt;&lt;wsp:rsid wsp:val=&quot;009579FA&quot;/&gt;&lt;wsp:rsid wsp:val=&quot;00961A85&quot;/&gt;&lt;wsp:rsid wsp:val=&quot;00961E66&quot;/&gt;&lt;wsp:rsid wsp:val=&quot;00963463&quot;/&gt;&lt;wsp:rsid wsp:val=&quot;00963B51&quot;/&gt;&lt;wsp:rsid wsp:val=&quot;00963C35&quot;/&gt;&lt;wsp:rsid wsp:val=&quot;00964FAB&quot;/&gt;&lt;wsp:rsid wsp:val=&quot;0096589C&quot;/&gt;&lt;wsp:rsid wsp:val=&quot;009671F5&quot;/&gt;&lt;wsp:rsid wsp:val=&quot;00971050&quot;/&gt;&lt;wsp:rsid wsp:val=&quot;009756C4&quot;/&gt;&lt;wsp:rsid wsp:val=&quot;009775F4&quot;/&gt;&lt;wsp:rsid wsp:val=&quot;00977D5A&quot;/&gt;&lt;wsp:rsid wsp:val=&quot;00980848&quot;/&gt;&lt;wsp:rsid wsp:val=&quot;009809A9&quot;/&gt;&lt;wsp:rsid wsp:val=&quot;00981300&quot;/&gt;&lt;wsp:rsid wsp:val=&quot;009815AD&quot;/&gt;&lt;wsp:rsid wsp:val=&quot;00982177&quot;/&gt;&lt;wsp:rsid wsp:val=&quot;0098241B&quot;/&gt;&lt;wsp:rsid wsp:val=&quot;00985107&quot;/&gt;&lt;wsp:rsid wsp:val=&quot;0098532F&quot;/&gt;&lt;wsp:rsid wsp:val=&quot;00985CAF&quot;/&gt;&lt;wsp:rsid wsp:val=&quot;00985E93&quot;/&gt;&lt;wsp:rsid wsp:val=&quot;009861B6&quot;/&gt;&lt;wsp:rsid wsp:val=&quot;0098681C&quot;/&gt;&lt;wsp:rsid wsp:val=&quot;00986DA3&quot;/&gt;&lt;wsp:rsid wsp:val=&quot;00987CCA&quot;/&gt;&lt;wsp:rsid wsp:val=&quot;00987EAC&quot;/&gt;&lt;wsp:rsid wsp:val=&quot;009921A8&quot;/&gt;&lt;wsp:rsid wsp:val=&quot;0099347A&quot;/&gt;&lt;wsp:rsid wsp:val=&quot;009937D9&quot;/&gt;&lt;wsp:rsid wsp:val=&quot;00993E37&quot;/&gt;&lt;wsp:rsid wsp:val=&quot;009944CF&quot;/&gt;&lt;wsp:rsid wsp:val=&quot;00994985&quot;/&gt;&lt;wsp:rsid wsp:val=&quot;00995945&quot;/&gt;&lt;wsp:rsid wsp:val=&quot;009961BD&quot;/&gt;&lt;wsp:rsid wsp:val=&quot;00997874&quot;/&gt;&lt;wsp:rsid wsp:val=&quot;009A147D&quot;/&gt;&lt;wsp:rsid wsp:val=&quot;009A1835&quot;/&gt;&lt;wsp:rsid wsp:val=&quot;009A2DC1&quot;/&gt;&lt;wsp:rsid wsp:val=&quot;009A3CF3&quot;/&gt;&lt;wsp:rsid wsp:val=&quot;009B0DBB&quot;/&gt;&lt;wsp:rsid wsp:val=&quot;009B1586&quot;/&gt;&lt;wsp:rsid wsp:val=&quot;009B1CB0&quot;/&gt;&lt;wsp:rsid wsp:val=&quot;009B30D2&quot;/&gt;&lt;wsp:rsid wsp:val=&quot;009B3618&quot;/&gt;&lt;wsp:rsid wsp:val=&quot;009B3964&quot;/&gt;&lt;wsp:rsid wsp:val=&quot;009B41B4&quot;/&gt;&lt;wsp:rsid wsp:val=&quot;009B4773&quot;/&gt;&lt;wsp:rsid wsp:val=&quot;009B6072&quot;/&gt;&lt;wsp:rsid wsp:val=&quot;009B6555&quot;/&gt;&lt;wsp:rsid wsp:val=&quot;009C1DCE&quot;/&gt;&lt;wsp:rsid wsp:val=&quot;009C2EE2&quot;/&gt;&lt;wsp:rsid wsp:val=&quot;009C30A1&quot;/&gt;&lt;wsp:rsid wsp:val=&quot;009C5A61&quot;/&gt;&lt;wsp:rsid wsp:val=&quot;009C7446&quot;/&gt;&lt;wsp:rsid wsp:val=&quot;009C7C81&quot;/&gt;&lt;wsp:rsid wsp:val=&quot;009C7D99&quot;/&gt;&lt;wsp:rsid wsp:val=&quot;009C7EEE&quot;/&gt;&lt;wsp:rsid wsp:val=&quot;009D0487&quot;/&gt;&lt;wsp:rsid wsp:val=&quot;009D05EF&quot;/&gt;&lt;wsp:rsid wsp:val=&quot;009D34CA&quot;/&gt;&lt;wsp:rsid wsp:val=&quot;009D5C1C&quot;/&gt;&lt;wsp:rsid wsp:val=&quot;009D672A&quot;/&gt;&lt;wsp:rsid wsp:val=&quot;009D7247&quot;/&gt;&lt;wsp:rsid wsp:val=&quot;009D7D82&quot;/&gt;&lt;wsp:rsid wsp:val=&quot;009E07BD&quot;/&gt;&lt;wsp:rsid wsp:val=&quot;009E08D9&quot;/&gt;&lt;wsp:rsid wsp:val=&quot;009E0C84&quot;/&gt;&lt;wsp:rsid wsp:val=&quot;009E10CA&quot;/&gt;&lt;wsp:rsid wsp:val=&quot;009E2051&quot;/&gt;&lt;wsp:rsid wsp:val=&quot;009E223D&quot;/&gt;&lt;wsp:rsid wsp:val=&quot;009E33F2&quot;/&gt;&lt;wsp:rsid wsp:val=&quot;009E47B6&quot;/&gt;&lt;wsp:rsid wsp:val=&quot;009E4F78&quot;/&gt;&lt;wsp:rsid wsp:val=&quot;009E503A&quot;/&gt;&lt;wsp:rsid wsp:val=&quot;009E5E04&quot;/&gt;&lt;wsp:rsid wsp:val=&quot;009E6893&quot;/&gt;&lt;wsp:rsid wsp:val=&quot;009F011E&quot;/&gt;&lt;wsp:rsid wsp:val=&quot;009F0449&quot;/&gt;&lt;wsp:rsid wsp:val=&quot;009F16D9&quot;/&gt;&lt;wsp:rsid wsp:val=&quot;009F2156&quot;/&gt;&lt;wsp:rsid wsp:val=&quot;009F4EB2&quot;/&gt;&lt;wsp:rsid wsp:val=&quot;009F559F&quot;/&gt;&lt;wsp:rsid wsp:val=&quot;009F6A51&quot;/&gt;&lt;wsp:rsid wsp:val=&quot;009F6A99&quot;/&gt;&lt;wsp:rsid wsp:val=&quot;00A00394&quot;/&gt;&lt;wsp:rsid wsp:val=&quot;00A0039B&quot;/&gt;&lt;wsp:rsid wsp:val=&quot;00A02A52&quot;/&gt;&lt;wsp:rsid wsp:val=&quot;00A03686&quot;/&gt;&lt;wsp:rsid wsp:val=&quot;00A040BC&quot;/&gt;&lt;wsp:rsid wsp:val=&quot;00A0577B&quot;/&gt;&lt;wsp:rsid wsp:val=&quot;00A05A81&quot;/&gt;&lt;wsp:rsid wsp:val=&quot;00A07BEF&quot;/&gt;&lt;wsp:rsid wsp:val=&quot;00A10F95&quot;/&gt;&lt;wsp:rsid wsp:val=&quot;00A11072&quot;/&gt;&lt;wsp:rsid wsp:val=&quot;00A12614&quot;/&gt;&lt;wsp:rsid wsp:val=&quot;00A13752&quot;/&gt;&lt;wsp:rsid wsp:val=&quot;00A13D02&quot;/&gt;&lt;wsp:rsid wsp:val=&quot;00A14600&quot;/&gt;&lt;wsp:rsid wsp:val=&quot;00A164EA&quot;/&gt;&lt;wsp:rsid wsp:val=&quot;00A1686C&quot;/&gt;&lt;wsp:rsid wsp:val=&quot;00A20706&quot;/&gt;&lt;wsp:rsid wsp:val=&quot;00A2113F&quot;/&gt;&lt;wsp:rsid wsp:val=&quot;00A21976&quot;/&gt;&lt;wsp:rsid wsp:val=&quot;00A23917&quot;/&gt;&lt;wsp:rsid wsp:val=&quot;00A23CFC&quot;/&gt;&lt;wsp:rsid wsp:val=&quot;00A23E55&quot;/&gt;&lt;wsp:rsid wsp:val=&quot;00A265B3&quot;/&gt;&lt;wsp:rsid wsp:val=&quot;00A27E95&quot;/&gt;&lt;wsp:rsid wsp:val=&quot;00A30AF6&quot;/&gt;&lt;wsp:rsid wsp:val=&quot;00A30DAB&quot;/&gt;&lt;wsp:rsid wsp:val=&quot;00A31402&quot;/&gt;&lt;wsp:rsid wsp:val=&quot;00A319DE&quot;/&gt;&lt;wsp:rsid wsp:val=&quot;00A31CCA&quot;/&gt;&lt;wsp:rsid wsp:val=&quot;00A31D21&quot;/&gt;&lt;wsp:rsid wsp:val=&quot;00A343D8&quot;/&gt;&lt;wsp:rsid wsp:val=&quot;00A34768&quot;/&gt;&lt;wsp:rsid wsp:val=&quot;00A34CA2&quot;/&gt;&lt;wsp:rsid wsp:val=&quot;00A35532&quot;/&gt;&lt;wsp:rsid wsp:val=&quot;00A36019&quot;/&gt;&lt;wsp:rsid wsp:val=&quot;00A37765&quot;/&gt;&lt;wsp:rsid wsp:val=&quot;00A37780&quot;/&gt;&lt;wsp:rsid wsp:val=&quot;00A43196&quot;/&gt;&lt;wsp:rsid wsp:val=&quot;00A43F0F&quot;/&gt;&lt;wsp:rsid wsp:val=&quot;00A447A0&quot;/&gt;&lt;wsp:rsid wsp:val=&quot;00A44F9E&quot;/&gt;&lt;wsp:rsid wsp:val=&quot;00A4706A&quot;/&gt;&lt;wsp:rsid wsp:val=&quot;00A5042A&quot;/&gt;&lt;wsp:rsid wsp:val=&quot;00A50732&quot;/&gt;&lt;wsp:rsid wsp:val=&quot;00A54A00&quot;/&gt;&lt;wsp:rsid wsp:val=&quot;00A55CD5&quot;/&gt;&lt;wsp:rsid wsp:val=&quot;00A60DFE&quot;/&gt;&lt;wsp:rsid wsp:val=&quot;00A61D92&quot;/&gt;&lt;wsp:rsid wsp:val=&quot;00A62083&quot;/&gt;&lt;wsp:rsid wsp:val=&quot;00A62D3B&quot;/&gt;&lt;wsp:rsid wsp:val=&quot;00A63D88&quot;/&gt;&lt;wsp:rsid wsp:val=&quot;00A64371&quot;/&gt;&lt;wsp:rsid wsp:val=&quot;00A645D8&quot;/&gt;&lt;wsp:rsid wsp:val=&quot;00A65ABF&quot;/&gt;&lt;wsp:rsid wsp:val=&quot;00A67730&quot;/&gt;&lt;wsp:rsid wsp:val=&quot;00A71BC6&quot;/&gt;&lt;wsp:rsid wsp:val=&quot;00A74322&quot;/&gt;&lt;wsp:rsid wsp:val=&quot;00A7501A&quot;/&gt;&lt;wsp:rsid wsp:val=&quot;00A7773B&quot;/&gt;&lt;wsp:rsid wsp:val=&quot;00A829CE&quot;/&gt;&lt;wsp:rsid wsp:val=&quot;00A84687&quot;/&gt;&lt;wsp:rsid wsp:val=&quot;00A84BE1&quot;/&gt;&lt;wsp:rsid wsp:val=&quot;00A84D0D&quot;/&gt;&lt;wsp:rsid wsp:val=&quot;00A8577C&quot;/&gt;&lt;wsp:rsid wsp:val=&quot;00A87D4B&quot;/&gt;&lt;wsp:rsid wsp:val=&quot;00AA0B14&quot;/&gt;&lt;wsp:rsid wsp:val=&quot;00AA1AD6&quot;/&gt;&lt;wsp:rsid wsp:val=&quot;00AA26E3&quot;/&gt;&lt;wsp:rsid wsp:val=&quot;00AA42CA&quot;/&gt;&lt;wsp:rsid wsp:val=&quot;00AA6319&quot;/&gt;&lt;wsp:rsid wsp:val=&quot;00AA6903&quot;/&gt;&lt;wsp:rsid wsp:val=&quot;00AA7201&quot;/&gt;&lt;wsp:rsid wsp:val=&quot;00AB055C&quot;/&gt;&lt;wsp:rsid wsp:val=&quot;00AB1C81&quot;/&gt;&lt;wsp:rsid wsp:val=&quot;00AB4FFD&quot;/&gt;&lt;wsp:rsid wsp:val=&quot;00AB5067&quot;/&gt;&lt;wsp:rsid wsp:val=&quot;00AB5B01&quot;/&gt;&lt;wsp:rsid wsp:val=&quot;00AB6620&quot;/&gt;&lt;wsp:rsid wsp:val=&quot;00AB7046&quot;/&gt;&lt;wsp:rsid wsp:val=&quot;00AB79DE&quot;/&gt;&lt;wsp:rsid wsp:val=&quot;00AB7CE2&quot;/&gt;&lt;wsp:rsid wsp:val=&quot;00AC0E11&quot;/&gt;&lt;wsp:rsid wsp:val=&quot;00AC1C02&quot;/&gt;&lt;wsp:rsid wsp:val=&quot;00AC25F0&quot;/&gt;&lt;wsp:rsid wsp:val=&quot;00AC44F7&quot;/&gt;&lt;wsp:rsid wsp:val=&quot;00AC4AC2&quot;/&gt;&lt;wsp:rsid wsp:val=&quot;00AC4EDA&quot;/&gt;&lt;wsp:rsid wsp:val=&quot;00AD0669&quot;/&gt;&lt;wsp:rsid wsp:val=&quot;00AD0B78&quot;/&gt;&lt;wsp:rsid wsp:val=&quot;00AD0E7B&quot;/&gt;&lt;wsp:rsid wsp:val=&quot;00AD10BE&quot;/&gt;&lt;wsp:rsid wsp:val=&quot;00AD1FB9&quot;/&gt;&lt;wsp:rsid wsp:val=&quot;00AD2AA1&quot;/&gt;&lt;wsp:rsid wsp:val=&quot;00AD4E93&quot;/&gt;&lt;wsp:rsid wsp:val=&quot;00AD7D13&quot;/&gt;&lt;wsp:rsid wsp:val=&quot;00AE2F98&quot;/&gt;&lt;wsp:rsid wsp:val=&quot;00AE3688&quot;/&gt;&lt;wsp:rsid wsp:val=&quot;00AE4370&quot;/&gt;&lt;wsp:rsid wsp:val=&quot;00AF1438&quot;/&gt;&lt;wsp:rsid wsp:val=&quot;00AF1F12&quot;/&gt;&lt;wsp:rsid wsp:val=&quot;00AF4911&quot;/&gt;&lt;wsp:rsid wsp:val=&quot;00AF4F62&quot;/&gt;&lt;wsp:rsid wsp:val=&quot;00AF62B1&quot;/&gt;&lt;wsp:rsid wsp:val=&quot;00AF6321&quot;/&gt;&lt;wsp:rsid wsp:val=&quot;00AF7393&quot;/&gt;&lt;wsp:rsid wsp:val=&quot;00AF7E94&quot;/&gt;&lt;wsp:rsid wsp:val=&quot;00AF7EA9&quot;/&gt;&lt;wsp:rsid wsp:val=&quot;00AF7F53&quot;/&gt;&lt;wsp:rsid wsp:val=&quot;00B006B9&quot;/&gt;&lt;wsp:rsid wsp:val=&quot;00B01729&quot;/&gt;&lt;wsp:rsid wsp:val=&quot;00B018B3&quot;/&gt;&lt;wsp:rsid wsp:val=&quot;00B03673&quot;/&gt;&lt;wsp:rsid wsp:val=&quot;00B05ABE&quot;/&gt;&lt;wsp:rsid wsp:val=&quot;00B07FA0&quot;/&gt;&lt;wsp:rsid wsp:val=&quot;00B10638&quot;/&gt;&lt;wsp:rsid wsp:val=&quot;00B10DE6&quot;/&gt;&lt;wsp:rsid wsp:val=&quot;00B127F3&quot;/&gt;&lt;wsp:rsid wsp:val=&quot;00B12BBA&quot;/&gt;&lt;wsp:rsid wsp:val=&quot;00B13C0B&quot;/&gt;&lt;wsp:rsid wsp:val=&quot;00B14CF3&quot;/&gt;&lt;wsp:rsid wsp:val=&quot;00B17314&quot;/&gt;&lt;wsp:rsid wsp:val=&quot;00B174A1&quot;/&gt;&lt;wsp:rsid wsp:val=&quot;00B17AA5&quot;/&gt;&lt;wsp:rsid wsp:val=&quot;00B17DDF&quot;/&gt;&lt;wsp:rsid wsp:val=&quot;00B206F0&quot;/&gt;&lt;wsp:rsid wsp:val=&quot;00B21D95&quot;/&gt;&lt;wsp:rsid wsp:val=&quot;00B23FBA&quot;/&gt;&lt;wsp:rsid wsp:val=&quot;00B30726&quot;/&gt;&lt;wsp:rsid wsp:val=&quot;00B32149&quot;/&gt;&lt;wsp:rsid wsp:val=&quot;00B33172&quot;/&gt;&lt;wsp:rsid wsp:val=&quot;00B33F1F&quot;/&gt;&lt;wsp:rsid wsp:val=&quot;00B345A3&quot;/&gt;&lt;wsp:rsid wsp:val=&quot;00B353DB&quot;/&gt;&lt;wsp:rsid wsp:val=&quot;00B372DC&quot;/&gt;&lt;wsp:rsid wsp:val=&quot;00B4024A&quot;/&gt;&lt;wsp:rsid wsp:val=&quot;00B40954&quot;/&gt;&lt;wsp:rsid wsp:val=&quot;00B424D3&quot;/&gt;&lt;wsp:rsid wsp:val=&quot;00B43158&quot;/&gt;&lt;wsp:rsid wsp:val=&quot;00B445D1&quot;/&gt;&lt;wsp:rsid wsp:val=&quot;00B44CBF&quot;/&gt;&lt;wsp:rsid wsp:val=&quot;00B45469&quot;/&gt;&lt;wsp:rsid wsp:val=&quot;00B50648&quot;/&gt;&lt;wsp:rsid wsp:val=&quot;00B51A20&quot;/&gt;&lt;wsp:rsid wsp:val=&quot;00B52995&quot;/&gt;&lt;wsp:rsid wsp:val=&quot;00B53CDE&quot;/&gt;&lt;wsp:rsid wsp:val=&quot;00B543E4&quot;/&gt;&lt;wsp:rsid wsp:val=&quot;00B550D6&quot;/&gt;&lt;wsp:rsid wsp:val=&quot;00B55932&quot;/&gt;&lt;wsp:rsid wsp:val=&quot;00B55F4C&quot;/&gt;&lt;wsp:rsid wsp:val=&quot;00B646BD&quot;/&gt;&lt;wsp:rsid wsp:val=&quot;00B64C61&quot;/&gt;&lt;wsp:rsid wsp:val=&quot;00B65C63&quot;/&gt;&lt;wsp:rsid wsp:val=&quot;00B67A10&quot;/&gt;&lt;wsp:rsid wsp:val=&quot;00B67AD3&quot;/&gt;&lt;wsp:rsid wsp:val=&quot;00B72264&quot;/&gt;&lt;wsp:rsid wsp:val=&quot;00B72C4C&quot;/&gt;&lt;wsp:rsid wsp:val=&quot;00B730A8&quot;/&gt;&lt;wsp:rsid wsp:val=&quot;00B73782&quot;/&gt;&lt;wsp:rsid wsp:val=&quot;00B74E28&quot;/&gt;&lt;wsp:rsid wsp:val=&quot;00B831AD&quot;/&gt;&lt;wsp:rsid wsp:val=&quot;00B83B30&quot;/&gt;&lt;wsp:rsid wsp:val=&quot;00B84778&quot;/&gt;&lt;wsp:rsid wsp:val=&quot;00B84CFB&quot;/&gt;&lt;wsp:rsid wsp:val=&quot;00B84D5F&quot;/&gt;&lt;wsp:rsid wsp:val=&quot;00B8593F&quot;/&gt;&lt;wsp:rsid wsp:val=&quot;00B85CEE&quot;/&gt;&lt;wsp:rsid wsp:val=&quot;00B8670C&quot;/&gt;&lt;wsp:rsid wsp:val=&quot;00B92055&quot;/&gt;&lt;wsp:rsid wsp:val=&quot;00B93E6E&quot;/&gt;&lt;wsp:rsid wsp:val=&quot;00B94E1F&quot;/&gt;&lt;wsp:rsid wsp:val=&quot;00B95819&quot;/&gt;&lt;wsp:rsid wsp:val=&quot;00B9610D&quot;/&gt;&lt;wsp:rsid wsp:val=&quot;00BA2D80&quot;/&gt;&lt;wsp:rsid wsp:val=&quot;00BA4D11&quot;/&gt;&lt;wsp:rsid wsp:val=&quot;00BA64E4&quot;/&gt;&lt;wsp:rsid wsp:val=&quot;00BA6DB3&quot;/&gt;&lt;wsp:rsid wsp:val=&quot;00BA79EB&quot;/&gt;&lt;wsp:rsid wsp:val=&quot;00BA7FF0&quot;/&gt;&lt;wsp:rsid wsp:val=&quot;00BB0F04&quot;/&gt;&lt;wsp:rsid wsp:val=&quot;00BB1924&quot;/&gt;&lt;wsp:rsid wsp:val=&quot;00BB5339&quot;/&gt;&lt;wsp:rsid wsp:val=&quot;00BB5889&quot;/&gt;&lt;wsp:rsid wsp:val=&quot;00BB5B58&quot;/&gt;&lt;wsp:rsid wsp:val=&quot;00BB5CFA&quot;/&gt;&lt;wsp:rsid wsp:val=&quot;00BC0398&quot;/&gt;&lt;wsp:rsid wsp:val=&quot;00BC03A6&quot;/&gt;&lt;wsp:rsid wsp:val=&quot;00BC0788&quot;/&gt;&lt;wsp:rsid wsp:val=&quot;00BC0FAD&quot;/&gt;&lt;wsp:rsid wsp:val=&quot;00BC1010&quot;/&gt;&lt;wsp:rsid wsp:val=&quot;00BC2125&quot;/&gt;&lt;wsp:rsid wsp:val=&quot;00BC33B7&quot;/&gt;&lt;wsp:rsid wsp:val=&quot;00BC36E8&quot;/&gt;&lt;wsp:rsid wsp:val=&quot;00BC3AD2&quot;/&gt;&lt;wsp:rsid wsp:val=&quot;00BC4787&quot;/&gt;&lt;wsp:rsid wsp:val=&quot;00BC5B8A&quot;/&gt;&lt;wsp:rsid wsp:val=&quot;00BC60B2&quot;/&gt;&lt;wsp:rsid wsp:val=&quot;00BC7270&quot;/&gt;&lt;wsp:rsid wsp:val=&quot;00BC757D&quot;/&gt;&lt;wsp:rsid wsp:val=&quot;00BD086D&quot;/&gt;&lt;wsp:rsid wsp:val=&quot;00BD171A&quot;/&gt;&lt;wsp:rsid wsp:val=&quot;00BD1753&quot;/&gt;&lt;wsp:rsid wsp:val=&quot;00BD1870&quot;/&gt;&lt;wsp:rsid wsp:val=&quot;00BD51E5&quot;/&gt;&lt;wsp:rsid wsp:val=&quot;00BD55A4&quot;/&gt;&lt;wsp:rsid wsp:val=&quot;00BD5E0E&quot;/&gt;&lt;wsp:rsid wsp:val=&quot;00BD6A88&quot;/&gt;&lt;wsp:rsid wsp:val=&quot;00BD7577&quot;/&gt;&lt;wsp:rsid wsp:val=&quot;00BE038B&quot;/&gt;&lt;wsp:rsid wsp:val=&quot;00BE138B&quot;/&gt;&lt;wsp:rsid wsp:val=&quot;00BE14FD&quot;/&gt;&lt;wsp:rsid wsp:val=&quot;00BE20A9&quot;/&gt;&lt;wsp:rsid wsp:val=&quot;00BE2705&quot;/&gt;&lt;wsp:rsid wsp:val=&quot;00BE2A06&quot;/&gt;&lt;wsp:rsid wsp:val=&quot;00BE6BEC&quot;/&gt;&lt;wsp:rsid wsp:val=&quot;00BE7825&quot;/&gt;&lt;wsp:rsid wsp:val=&quot;00BF0263&quot;/&gt;&lt;wsp:rsid wsp:val=&quot;00BF1412&quot;/&gt;&lt;wsp:rsid wsp:val=&quot;00BF3397&quot;/&gt;&lt;wsp:rsid wsp:val=&quot;00BF433F&quot;/&gt;&lt;wsp:rsid wsp:val=&quot;00BF51E3&quot;/&gt;&lt;wsp:rsid wsp:val=&quot;00BF5350&quot;/&gt;&lt;wsp:rsid wsp:val=&quot;00BF67E3&quot;/&gt;&lt;wsp:rsid wsp:val=&quot;00BF68D5&quot;/&gt;&lt;wsp:rsid wsp:val=&quot;00C0039E&quot;/&gt;&lt;wsp:rsid wsp:val=&quot;00C01A40&quot;/&gt;&lt;wsp:rsid wsp:val=&quot;00C03844&quot;/&gt;&lt;wsp:rsid wsp:val=&quot;00C0416E&quot;/&gt;&lt;wsp:rsid wsp:val=&quot;00C04FC9&quot;/&gt;&lt;wsp:rsid wsp:val=&quot;00C05A40&quot;/&gt;&lt;wsp:rsid wsp:val=&quot;00C06A68&quot;/&gt;&lt;wsp:rsid wsp:val=&quot;00C101D8&quot;/&gt;&lt;wsp:rsid wsp:val=&quot;00C104ED&quot;/&gt;&lt;wsp:rsid wsp:val=&quot;00C10926&quot;/&gt;&lt;wsp:rsid wsp:val=&quot;00C11FCD&quot;/&gt;&lt;wsp:rsid wsp:val=&quot;00C12328&quot;/&gt;&lt;wsp:rsid wsp:val=&quot;00C12D19&quot;/&gt;&lt;wsp:rsid wsp:val=&quot;00C133AC&quot;/&gt;&lt;wsp:rsid wsp:val=&quot;00C15063&quot;/&gt;&lt;wsp:rsid wsp:val=&quot;00C15187&quot;/&gt;&lt;wsp:rsid wsp:val=&quot;00C16405&quot;/&gt;&lt;wsp:rsid wsp:val=&quot;00C20433&quot;/&gt;&lt;wsp:rsid wsp:val=&quot;00C21D5D&quot;/&gt;&lt;wsp:rsid wsp:val=&quot;00C22251&quot;/&gt;&lt;wsp:rsid wsp:val=&quot;00C224BE&quot;/&gt;&lt;wsp:rsid wsp:val=&quot;00C236C3&quot;/&gt;&lt;wsp:rsid wsp:val=&quot;00C23ABF&quot;/&gt;&lt;wsp:rsid wsp:val=&quot;00C265A4&quot;/&gt;&lt;wsp:rsid wsp:val=&quot;00C3017E&quot;/&gt;&lt;wsp:rsid wsp:val=&quot;00C33152&quot;/&gt;&lt;wsp:rsid wsp:val=&quot;00C3487C&quot;/&gt;&lt;wsp:rsid wsp:val=&quot;00C3660B&quot;/&gt;&lt;wsp:rsid wsp:val=&quot;00C3666D&quot;/&gt;&lt;wsp:rsid wsp:val=&quot;00C377CF&quot;/&gt;&lt;wsp:rsid wsp:val=&quot;00C37B8F&quot;/&gt;&lt;wsp:rsid wsp:val=&quot;00C37D93&quot;/&gt;&lt;wsp:rsid wsp:val=&quot;00C40898&quot;/&gt;&lt;wsp:rsid wsp:val=&quot;00C454B5&quot;/&gt;&lt;wsp:rsid wsp:val=&quot;00C4654B&quot;/&gt;&lt;wsp:rsid wsp:val=&quot;00C47711&quot;/&gt;&lt;wsp:rsid wsp:val=&quot;00C50034&quot;/&gt;&lt;wsp:rsid wsp:val=&quot;00C510C0&quot;/&gt;&lt;wsp:rsid wsp:val=&quot;00C530F3&quot;/&gt;&lt;wsp:rsid wsp:val=&quot;00C5500F&quot;/&gt;&lt;wsp:rsid wsp:val=&quot;00C55ADF&quot;/&gt;&lt;wsp:rsid wsp:val=&quot;00C55DAF&quot;/&gt;&lt;wsp:rsid wsp:val=&quot;00C573AE&quot;/&gt;&lt;wsp:rsid wsp:val=&quot;00C57A0B&quot;/&gt;&lt;wsp:rsid wsp:val=&quot;00C616D2&quot;/&gt;&lt;wsp:rsid wsp:val=&quot;00C63692&quot;/&gt;&lt;wsp:rsid wsp:val=&quot;00C64CDC&quot;/&gt;&lt;wsp:rsid wsp:val=&quot;00C66779&quot;/&gt;&lt;wsp:rsid wsp:val=&quot;00C67367&quot;/&gt;&lt;wsp:rsid wsp:val=&quot;00C67AB5&quot;/&gt;&lt;wsp:rsid wsp:val=&quot;00C70FC0&quot;/&gt;&lt;wsp:rsid wsp:val=&quot;00C73521&quot;/&gt;&lt;wsp:rsid wsp:val=&quot;00C73904&quot;/&gt;&lt;wsp:rsid wsp:val=&quot;00C74844&quot;/&gt;&lt;wsp:rsid wsp:val=&quot;00C76717&quot;/&gt;&lt;wsp:rsid wsp:val=&quot;00C76FA5&quot;/&gt;&lt;wsp:rsid wsp:val=&quot;00C77222&quot;/&gt;&lt;wsp:rsid wsp:val=&quot;00C81531&quot;/&gt;&lt;wsp:rsid wsp:val=&quot;00C8342E&quot;/&gt;&lt;wsp:rsid wsp:val=&quot;00C83D23&quot;/&gt;&lt;wsp:rsid wsp:val=&quot;00C84DC2&quot;/&gt;&lt;wsp:rsid wsp:val=&quot;00C8527F&quot;/&gt;&lt;wsp:rsid wsp:val=&quot;00C86F58&quot;/&gt;&lt;wsp:rsid wsp:val=&quot;00C87202&quot;/&gt;&lt;wsp:rsid wsp:val=&quot;00C92A31&quot;/&gt;&lt;wsp:rsid wsp:val=&quot;00C93F11&quot;/&gt;&lt;wsp:rsid wsp:val=&quot;00C94A54&quot;/&gt;&lt;wsp:rsid wsp:val=&quot;00C96318&quot;/&gt;&lt;wsp:rsid wsp:val=&quot;00CA0430&quot;/&gt;&lt;wsp:rsid wsp:val=&quot;00CA1E74&quot;/&gt;&lt;wsp:rsid wsp:val=&quot;00CA2EC1&quot;/&gt;&lt;wsp:rsid wsp:val=&quot;00CA318D&quot;/&gt;&lt;wsp:rsid wsp:val=&quot;00CA618E&quot;/&gt;&lt;wsp:rsid wsp:val=&quot;00CB01F6&quot;/&gt;&lt;wsp:rsid wsp:val=&quot;00CB137C&quot;/&gt;&lt;wsp:rsid wsp:val=&quot;00CB2710&quot;/&gt;&lt;wsp:rsid wsp:val=&quot;00CB3611&quot;/&gt;&lt;wsp:rsid wsp:val=&quot;00CB4FF8&quot;/&gt;&lt;wsp:rsid wsp:val=&quot;00CB511C&quot;/&gt;&lt;wsp:rsid wsp:val=&quot;00CB5493&quot;/&gt;&lt;wsp:rsid wsp:val=&quot;00CB5C0F&quot;/&gt;&lt;wsp:rsid wsp:val=&quot;00CC11B2&quot;/&gt;&lt;wsp:rsid wsp:val=&quot;00CC14CC&quot;/&gt;&lt;wsp:rsid wsp:val=&quot;00CC3171&quot;/&gt;&lt;wsp:rsid wsp:val=&quot;00CC3C90&quot;/&gt;&lt;wsp:rsid wsp:val=&quot;00CC43CE&quot;/&gt;&lt;wsp:rsid wsp:val=&quot;00CC4BA9&quot;/&gt;&lt;wsp:rsid wsp:val=&quot;00CC5681&quot;/&gt;&lt;wsp:rsid wsp:val=&quot;00CC5925&quot;/&gt;&lt;wsp:rsid wsp:val=&quot;00CC63A5&quot;/&gt;&lt;wsp:rsid wsp:val=&quot;00CD0567&quot;/&gt;&lt;wsp:rsid wsp:val=&quot;00CD06AD&quot;/&gt;&lt;wsp:rsid wsp:val=&quot;00CD1231&quot;/&gt;&lt;wsp:rsid wsp:val=&quot;00CD1B88&quot;/&gt;&lt;wsp:rsid wsp:val=&quot;00CD1D31&quot;/&gt;&lt;wsp:rsid wsp:val=&quot;00CD2CE9&quot;/&gt;&lt;wsp:rsid wsp:val=&quot;00CD4258&quot;/&gt;&lt;wsp:rsid wsp:val=&quot;00CD4754&quot;/&gt;&lt;wsp:rsid wsp:val=&quot;00CD759B&quot;/&gt;&lt;wsp:rsid wsp:val=&quot;00CD7F87&quot;/&gt;&lt;wsp:rsid wsp:val=&quot;00CE0DD6&quot;/&gt;&lt;wsp:rsid wsp:val=&quot;00CE38E7&quot;/&gt;&lt;wsp:rsid wsp:val=&quot;00CE40D3&quot;/&gt;&lt;wsp:rsid wsp:val=&quot;00CE4DD3&quot;/&gt;&lt;wsp:rsid wsp:val=&quot;00CE4E1D&quot;/&gt;&lt;wsp:rsid wsp:val=&quot;00CE7FE9&quot;/&gt;&lt;wsp:rsid wsp:val=&quot;00CF0632&quot;/&gt;&lt;wsp:rsid wsp:val=&quot;00CF1E78&quot;/&gt;&lt;wsp:rsid wsp:val=&quot;00CF2B25&quot;/&gt;&lt;wsp:rsid wsp:val=&quot;00CF4988&quot;/&gt;&lt;wsp:rsid wsp:val=&quot;00CF4A7C&quot;/&gt;&lt;wsp:rsid wsp:val=&quot;00CF50D4&quot;/&gt;&lt;wsp:rsid wsp:val=&quot;00CF6D82&quot;/&gt;&lt;wsp:rsid wsp:val=&quot;00CF6F27&quot;/&gt;&lt;wsp:rsid wsp:val=&quot;00CF7B74&quot;/&gt;&lt;wsp:rsid wsp:val=&quot;00D00294&quot;/&gt;&lt;wsp:rsid wsp:val=&quot;00D06FEC&quot;/&gt;&lt;wsp:rsid wsp:val=&quot;00D07E16&quot;/&gt;&lt;wsp:rsid wsp:val=&quot;00D106A2&quot;/&gt;&lt;wsp:rsid wsp:val=&quot;00D10A1B&quot;/&gt;&lt;wsp:rsid wsp:val=&quot;00D1411B&quot;/&gt;&lt;wsp:rsid wsp:val=&quot;00D14C63&quot;/&gt;&lt;wsp:rsid wsp:val=&quot;00D16EBC&quot;/&gt;&lt;wsp:rsid wsp:val=&quot;00D1738A&quot;/&gt;&lt;wsp:rsid wsp:val=&quot;00D17B45&quot;/&gt;&lt;wsp:rsid wsp:val=&quot;00D215C9&quot;/&gt;&lt;wsp:rsid wsp:val=&quot;00D21929&quot;/&gt;&lt;wsp:rsid wsp:val=&quot;00D21B5D&quot;/&gt;&lt;wsp:rsid wsp:val=&quot;00D21C3D&quot;/&gt;&lt;wsp:rsid wsp:val=&quot;00D21FC7&quot;/&gt;&lt;wsp:rsid wsp:val=&quot;00D22093&quot;/&gt;&lt;wsp:rsid wsp:val=&quot;00D271C9&quot;/&gt;&lt;wsp:rsid wsp:val=&quot;00D27AE0&quot;/&gt;&lt;wsp:rsid wsp:val=&quot;00D302EF&quot;/&gt;&lt;wsp:rsid wsp:val=&quot;00D31F59&quot;/&gt;&lt;wsp:rsid wsp:val=&quot;00D327ED&quot;/&gt;&lt;wsp:rsid wsp:val=&quot;00D34965&quot;/&gt;&lt;wsp:rsid wsp:val=&quot;00D353B0&quot;/&gt;&lt;wsp:rsid wsp:val=&quot;00D353BE&quot;/&gt;&lt;wsp:rsid wsp:val=&quot;00D3593C&quot;/&gt;&lt;wsp:rsid wsp:val=&quot;00D40521&quot;/&gt;&lt;wsp:rsid wsp:val=&quot;00D40E4E&quot;/&gt;&lt;wsp:rsid wsp:val=&quot;00D40F2D&quot;/&gt;&lt;wsp:rsid wsp:val=&quot;00D41565&quot;/&gt;&lt;wsp:rsid wsp:val=&quot;00D41FA0&quot;/&gt;&lt;wsp:rsid wsp:val=&quot;00D428EA&quot;/&gt;&lt;wsp:rsid wsp:val=&quot;00D42B77&quot;/&gt;&lt;wsp:rsid wsp:val=&quot;00D43BEB&quot;/&gt;&lt;wsp:rsid wsp:val=&quot;00D45E5D&quot;/&gt;&lt;wsp:rsid wsp:val=&quot;00D466C9&quot;/&gt;&lt;wsp:rsid wsp:val=&quot;00D51B2B&quot;/&gt;&lt;wsp:rsid wsp:val=&quot;00D526D3&quot;/&gt;&lt;wsp:rsid wsp:val=&quot;00D52FE1&quot;/&gt;&lt;wsp:rsid wsp:val=&quot;00D53358&quot;/&gt;&lt;wsp:rsid wsp:val=&quot;00D534B4&quot;/&gt;&lt;wsp:rsid wsp:val=&quot;00D53737&quot;/&gt;&lt;wsp:rsid wsp:val=&quot;00D55C4A&quot;/&gt;&lt;wsp:rsid wsp:val=&quot;00D57085&quot;/&gt;&lt;wsp:rsid wsp:val=&quot;00D62CEC&quot;/&gt;&lt;wsp:rsid wsp:val=&quot;00D63907&quot;/&gt;&lt;wsp:rsid wsp:val=&quot;00D63C0E&quot;/&gt;&lt;wsp:rsid wsp:val=&quot;00D65241&quot;/&gt;&lt;wsp:rsid wsp:val=&quot;00D65C69&quot;/&gt;&lt;wsp:rsid wsp:val=&quot;00D66247&quot;/&gt;&lt;wsp:rsid wsp:val=&quot;00D66AF6&quot;/&gt;&lt;wsp:rsid wsp:val=&quot;00D67360&quot;/&gt;&lt;wsp:rsid wsp:val=&quot;00D679A2&quot;/&gt;&lt;wsp:rsid wsp:val=&quot;00D71E03&quot;/&gt;&lt;wsp:rsid wsp:val=&quot;00D72E43&quot;/&gt;&lt;wsp:rsid wsp:val=&quot;00D7351E&quot;/&gt;&lt;wsp:rsid wsp:val=&quot;00D750FF&quot;/&gt;&lt;wsp:rsid wsp:val=&quot;00D766BE&quot;/&gt;&lt;wsp:rsid wsp:val=&quot;00D7779D&quot;/&gt;&lt;wsp:rsid wsp:val=&quot;00D77FA2&quot;/&gt;&lt;wsp:rsid wsp:val=&quot;00D8219C&quot;/&gt;&lt;wsp:rsid wsp:val=&quot;00D837DC&quot;/&gt;&lt;wsp:rsid wsp:val=&quot;00D851FA&quot;/&gt;&lt;wsp:rsid wsp:val=&quot;00D864F5&quot;/&gt;&lt;wsp:rsid wsp:val=&quot;00D8715A&quot;/&gt;&lt;wsp:rsid wsp:val=&quot;00D8725C&quot;/&gt;&lt;wsp:rsid wsp:val=&quot;00D90CA0&quot;/&gt;&lt;wsp:rsid wsp:val=&quot;00D91F0F&quot;/&gt;&lt;wsp:rsid wsp:val=&quot;00D91FFD&quot;/&gt;&lt;wsp:rsid wsp:val=&quot;00D924C3&quot;/&gt;&lt;wsp:rsid wsp:val=&quot;00D94DF1&quot;/&gt;&lt;wsp:rsid wsp:val=&quot;00D97CE2&quot;/&gt;&lt;wsp:rsid wsp:val=&quot;00DA2A3D&quot;/&gt;&lt;wsp:rsid wsp:val=&quot;00DA3200&quot;/&gt;&lt;wsp:rsid wsp:val=&quot;00DA51ED&quot;/&gt;&lt;wsp:rsid wsp:val=&quot;00DA7DD0&quot;/&gt;&lt;wsp:rsid wsp:val=&quot;00DB0D74&quot;/&gt;&lt;wsp:rsid wsp:val=&quot;00DB1128&quot;/&gt;&lt;wsp:rsid wsp:val=&quot;00DB2B7A&quot;/&gt;&lt;wsp:rsid wsp:val=&quot;00DB3CDD&quot;/&gt;&lt;wsp:rsid wsp:val=&quot;00DB56D9&quot;/&gt;&lt;wsp:rsid wsp:val=&quot;00DB7844&quot;/&gt;&lt;wsp:rsid wsp:val=&quot;00DB79F6&quot;/&gt;&lt;wsp:rsid wsp:val=&quot;00DB7A22&quot;/&gt;&lt;wsp:rsid wsp:val=&quot;00DC1E00&quot;/&gt;&lt;wsp:rsid wsp:val=&quot;00DC2444&quot;/&gt;&lt;wsp:rsid wsp:val=&quot;00DC26D0&quot;/&gt;&lt;wsp:rsid wsp:val=&quot;00DC4133&quot;/&gt;&lt;wsp:rsid wsp:val=&quot;00DC509C&quot;/&gt;&lt;wsp:rsid wsp:val=&quot;00DC537C&quot;/&gt;&lt;wsp:rsid wsp:val=&quot;00DC5A09&quot;/&gt;&lt;wsp:rsid wsp:val=&quot;00DC6FB8&quot;/&gt;&lt;wsp:rsid wsp:val=&quot;00DC721A&quot;/&gt;&lt;wsp:rsid wsp:val=&quot;00DD0661&quot;/&gt;&lt;wsp:rsid wsp:val=&quot;00DD28A1&quot;/&gt;&lt;wsp:rsid wsp:val=&quot;00DD30BA&quot;/&gt;&lt;wsp:rsid wsp:val=&quot;00DD3910&quot;/&gt;&lt;wsp:rsid wsp:val=&quot;00DD4581&quot;/&gt;&lt;wsp:rsid wsp:val=&quot;00DD70C4&quot;/&gt;&lt;wsp:rsid wsp:val=&quot;00DE3F98&quot;/&gt;&lt;wsp:rsid wsp:val=&quot;00DF0776&quot;/&gt;&lt;wsp:rsid wsp:val=&quot;00DF0933&quot;/&gt;&lt;wsp:rsid wsp:val=&quot;00DF0BF5&quot;/&gt;&lt;wsp:rsid wsp:val=&quot;00DF2E86&quot;/&gt;&lt;wsp:rsid wsp:val=&quot;00DF3ABD&quot;/&gt;&lt;wsp:rsid wsp:val=&quot;00DF418A&quot;/&gt;&lt;wsp:rsid wsp:val=&quot;00DF4408&quot;/&gt;&lt;wsp:rsid wsp:val=&quot;00DF4F10&quot;/&gt;&lt;wsp:rsid wsp:val=&quot;00DF5450&quot;/&gt;&lt;wsp:rsid wsp:val=&quot;00DF652A&quot;/&gt;&lt;wsp:rsid wsp:val=&quot;00DF659B&quot;/&gt;&lt;wsp:rsid wsp:val=&quot;00DF7EE2&quot;/&gt;&lt;wsp:rsid wsp:val=&quot;00E00CF7&quot;/&gt;&lt;wsp:rsid wsp:val=&quot;00E014B3&quot;/&gt;&lt;wsp:rsid wsp:val=&quot;00E03069&quot;/&gt;&lt;wsp:rsid wsp:val=&quot;00E03763&quot;/&gt;&lt;wsp:rsid wsp:val=&quot;00E0470A&quot;/&gt;&lt;wsp:rsid wsp:val=&quot;00E048A6&quot;/&gt;&lt;wsp:rsid wsp:val=&quot;00E04B68&quot;/&gt;&lt;wsp:rsid wsp:val=&quot;00E05194&quot;/&gt;&lt;wsp:rsid wsp:val=&quot;00E05539&quot;/&gt;&lt;wsp:rsid wsp:val=&quot;00E0567E&quot;/&gt;&lt;wsp:rsid wsp:val=&quot;00E06A92&quot;/&gt;&lt;wsp:rsid wsp:val=&quot;00E06C6A&quot;/&gt;&lt;wsp:rsid wsp:val=&quot;00E12683&quot;/&gt;&lt;wsp:rsid wsp:val=&quot;00E12CB3&quot;/&gt;&lt;wsp:rsid wsp:val=&quot;00E130D4&quot;/&gt;&lt;wsp:rsid wsp:val=&quot;00E147F8&quot;/&gt;&lt;wsp:rsid wsp:val=&quot;00E165C0&quot;/&gt;&lt;wsp:rsid wsp:val=&quot;00E2098F&quot;/&gt;&lt;wsp:rsid wsp:val=&quot;00E20F5E&quot;/&gt;&lt;wsp:rsid wsp:val=&quot;00E258D1&quot;/&gt;&lt;wsp:rsid wsp:val=&quot;00E25CCA&quot;/&gt;&lt;wsp:rsid wsp:val=&quot;00E26545&quot;/&gt;&lt;wsp:rsid wsp:val=&quot;00E267B5&quot;/&gt;&lt;wsp:rsid wsp:val=&quot;00E279DC&quot;/&gt;&lt;wsp:rsid wsp:val=&quot;00E30218&quot;/&gt;&lt;wsp:rsid wsp:val=&quot;00E30F38&quot;/&gt;&lt;wsp:rsid wsp:val=&quot;00E32007&quot;/&gt;&lt;wsp:rsid wsp:val=&quot;00E34C3D&quot;/&gt;&lt;wsp:rsid wsp:val=&quot;00E35BD2&quot;/&gt;&lt;wsp:rsid wsp:val=&quot;00E37363&quot;/&gt;&lt;wsp:rsid wsp:val=&quot;00E40C3F&quot;/&gt;&lt;wsp:rsid wsp:val=&quot;00E40E9D&quot;/&gt;&lt;wsp:rsid wsp:val=&quot;00E41BDF&quot;/&gt;&lt;wsp:rsid wsp:val=&quot;00E4285F&quot;/&gt;&lt;wsp:rsid wsp:val=&quot;00E428B6&quot;/&gt;&lt;wsp:rsid wsp:val=&quot;00E465A9&quot;/&gt;&lt;wsp:rsid wsp:val=&quot;00E466B2&quot;/&gt;&lt;wsp:rsid wsp:val=&quot;00E467F3&quot;/&gt;&lt;wsp:rsid wsp:val=&quot;00E479A0&quot;/&gt;&lt;wsp:rsid wsp:val=&quot;00E51388&quot;/&gt;&lt;wsp:rsid wsp:val=&quot;00E530EC&quot;/&gt;&lt;wsp:rsid wsp:val=&quot;00E53306&quot;/&gt;&lt;wsp:rsid wsp:val=&quot;00E55A27&quot;/&gt;&lt;wsp:rsid wsp:val=&quot;00E55DDF&quot;/&gt;&lt;wsp:rsid wsp:val=&quot;00E623E3&quot;/&gt;&lt;wsp:rsid wsp:val=&quot;00E628A4&quot;/&gt;&lt;wsp:rsid wsp:val=&quot;00E63781&quot;/&gt;&lt;wsp:rsid wsp:val=&quot;00E64AFC&quot;/&gt;&lt;wsp:rsid wsp:val=&quot;00E64B83&quot;/&gt;&lt;wsp:rsid wsp:val=&quot;00E64CE5&quot;/&gt;&lt;wsp:rsid wsp:val=&quot;00E65448&quot;/&gt;&lt;wsp:rsid wsp:val=&quot;00E6667E&quot;/&gt;&lt;wsp:rsid wsp:val=&quot;00E7162A&quot;/&gt;&lt;wsp:rsid wsp:val=&quot;00E71E97&quot;/&gt;&lt;wsp:rsid wsp:val=&quot;00E72446&quot;/&gt;&lt;wsp:rsid wsp:val=&quot;00E724FC&quot;/&gt;&lt;wsp:rsid wsp:val=&quot;00E73F25&quot;/&gt;&lt;wsp:rsid wsp:val=&quot;00E7410C&quot;/&gt;&lt;wsp:rsid wsp:val=&quot;00E75EDC&quot;/&gt;&lt;wsp:rsid wsp:val=&quot;00E764C9&quot;/&gt;&lt;wsp:rsid wsp:val=&quot;00E766D8&quot;/&gt;&lt;wsp:rsid wsp:val=&quot;00E76A59&quot;/&gt;&lt;wsp:rsid wsp:val=&quot;00E805A7&quot;/&gt;&lt;wsp:rsid wsp:val=&quot;00E81A9A&quot;/&gt;&lt;wsp:rsid wsp:val=&quot;00E81E72&quot;/&gt;&lt;wsp:rsid wsp:val=&quot;00E8208F&quot;/&gt;&lt;wsp:rsid wsp:val=&quot;00E847D8&quot;/&gt;&lt;wsp:rsid wsp:val=&quot;00E85FFF&quot;/&gt;&lt;wsp:rsid wsp:val=&quot;00E86145&quot;/&gt;&lt;wsp:rsid wsp:val=&quot;00E865DA&quot;/&gt;&lt;wsp:rsid wsp:val=&quot;00E8661A&quot;/&gt;&lt;wsp:rsid wsp:val=&quot;00E8674B&quot;/&gt;&lt;wsp:rsid wsp:val=&quot;00E86E46&quot;/&gt;&lt;wsp:rsid wsp:val=&quot;00E86E80&quot;/&gt;&lt;wsp:rsid wsp:val=&quot;00E872C5&quot;/&gt;&lt;wsp:rsid wsp:val=&quot;00E91E49&quot;/&gt;&lt;wsp:rsid wsp:val=&quot;00E959C0&quot;/&gt;&lt;wsp:rsid wsp:val=&quot;00E95BFE&quot;/&gt;&lt;wsp:rsid wsp:val=&quot;00E961DD&quot;/&gt;&lt;wsp:rsid wsp:val=&quot;00EA068C&quot;/&gt;&lt;wsp:rsid wsp:val=&quot;00EA080B&quot;/&gt;&lt;wsp:rsid wsp:val=&quot;00EA21BB&quot;/&gt;&lt;wsp:rsid wsp:val=&quot;00EA2FD5&quot;/&gt;&lt;wsp:rsid wsp:val=&quot;00EA7383&quot;/&gt;&lt;wsp:rsid wsp:val=&quot;00EB0344&quot;/&gt;&lt;wsp:rsid wsp:val=&quot;00EB2A3B&quot;/&gt;&lt;wsp:rsid wsp:val=&quot;00EB34AA&quot;/&gt;&lt;wsp:rsid wsp:val=&quot;00EB3889&quot;/&gt;&lt;wsp:rsid wsp:val=&quot;00EB3B17&quot;/&gt;&lt;wsp:rsid wsp:val=&quot;00EB5DF9&quot;/&gt;&lt;wsp:rsid wsp:val=&quot;00EB6B33&quot;/&gt;&lt;wsp:rsid wsp:val=&quot;00EB7F9C&quot;/&gt;&lt;wsp:rsid wsp:val=&quot;00EC06B0&quot;/&gt;&lt;wsp:rsid wsp:val=&quot;00EC0B86&quot;/&gt;&lt;wsp:rsid wsp:val=&quot;00EC0D6F&quot;/&gt;&lt;wsp:rsid wsp:val=&quot;00EC1340&quot;/&gt;&lt;wsp:rsid wsp:val=&quot;00EC1C9B&quot;/&gt;&lt;wsp:rsid wsp:val=&quot;00EC2539&quot;/&gt;&lt;wsp:rsid wsp:val=&quot;00EC2A13&quot;/&gt;&lt;wsp:rsid wsp:val=&quot;00EC37D0&quot;/&gt;&lt;wsp:rsid wsp:val=&quot;00EC6A10&quot;/&gt;&lt;wsp:rsid wsp:val=&quot;00EC7B7F&quot;/&gt;&lt;wsp:rsid wsp:val=&quot;00EC7EFD&quot;/&gt;&lt;wsp:rsid wsp:val=&quot;00ED36AC&quot;/&gt;&lt;wsp:rsid wsp:val=&quot;00ED403D&quot;/&gt;&lt;wsp:rsid wsp:val=&quot;00ED5DF8&quot;/&gt;&lt;wsp:rsid wsp:val=&quot;00ED68A4&quot;/&gt;&lt;wsp:rsid wsp:val=&quot;00ED7414&quot;/&gt;&lt;wsp:rsid wsp:val=&quot;00ED7663&quot;/&gt;&lt;wsp:rsid wsp:val=&quot;00ED7AD7&quot;/&gt;&lt;wsp:rsid wsp:val=&quot;00EE10BB&quot;/&gt;&lt;wsp:rsid wsp:val=&quot;00EE37CE&quot;/&gt;&lt;wsp:rsid wsp:val=&quot;00EE538D&quot;/&gt;&lt;wsp:rsid wsp:val=&quot;00EE5B23&quot;/&gt;&lt;wsp:rsid wsp:val=&quot;00EE6C8F&quot;/&gt;&lt;wsp:rsid wsp:val=&quot;00EE7045&quot;/&gt;&lt;wsp:rsid wsp:val=&quot;00EF0F3C&quot;/&gt;&lt;wsp:rsid wsp:val=&quot;00EF21F1&quot;/&gt;&lt;wsp:rsid wsp:val=&quot;00EF438B&quot;/&gt;&lt;wsp:rsid wsp:val=&quot;00EF59E7&quot;/&gt;&lt;wsp:rsid wsp:val=&quot;00EF7534&quot;/&gt;&lt;wsp:rsid wsp:val=&quot;00EF7CB6&quot;/&gt;&lt;wsp:rsid wsp:val=&quot;00F02C80&quot;/&gt;&lt;wsp:rsid wsp:val=&quot;00F0323A&quot;/&gt;&lt;wsp:rsid wsp:val=&quot;00F04ACB&quot;/&gt;&lt;wsp:rsid wsp:val=&quot;00F05343&quot;/&gt;&lt;wsp:rsid wsp:val=&quot;00F06780&quot;/&gt;&lt;wsp:rsid wsp:val=&quot;00F07BC2&quot;/&gt;&lt;wsp:rsid wsp:val=&quot;00F108BB&quot;/&gt;&lt;wsp:rsid wsp:val=&quot;00F10D92&quot;/&gt;&lt;wsp:rsid wsp:val=&quot;00F11116&quot;/&gt;&lt;wsp:rsid wsp:val=&quot;00F1332F&quot;/&gt;&lt;wsp:rsid wsp:val=&quot;00F14B92&quot;/&gt;&lt;wsp:rsid wsp:val=&quot;00F14D7C&quot;/&gt;&lt;wsp:rsid wsp:val=&quot;00F14F35&quot;/&gt;&lt;wsp:rsid wsp:val=&quot;00F16463&quot;/&gt;&lt;wsp:rsid wsp:val=&quot;00F17875&quot;/&gt;&lt;wsp:rsid wsp:val=&quot;00F17D23&quot;/&gt;&lt;wsp:rsid wsp:val=&quot;00F17E58&quot;/&gt;&lt;wsp:rsid wsp:val=&quot;00F20819&quot;/&gt;&lt;wsp:rsid wsp:val=&quot;00F20C8A&quot;/&gt;&lt;wsp:rsid wsp:val=&quot;00F2299A&quot;/&gt;&lt;wsp:rsid wsp:val=&quot;00F230F0&quot;/&gt;&lt;wsp:rsid wsp:val=&quot;00F23B1F&quot;/&gt;&lt;wsp:rsid wsp:val=&quot;00F23E42&quot;/&gt;&lt;wsp:rsid wsp:val=&quot;00F24E72&quot;/&gt;&lt;wsp:rsid wsp:val=&quot;00F257EE&quot;/&gt;&lt;wsp:rsid wsp:val=&quot;00F27AAE&quot;/&gt;&lt;wsp:rsid wsp:val=&quot;00F33A90&quot;/&gt;&lt;wsp:rsid wsp:val=&quot;00F34021&quot;/&gt;&lt;wsp:rsid wsp:val=&quot;00F34CDE&quot;/&gt;&lt;wsp:rsid wsp:val=&quot;00F35717&quot;/&gt;&lt;wsp:rsid wsp:val=&quot;00F36224&quot;/&gt;&lt;wsp:rsid wsp:val=&quot;00F3700D&quot;/&gt;&lt;wsp:rsid wsp:val=&quot;00F37A16&quot;/&gt;&lt;wsp:rsid wsp:val=&quot;00F416BF&quot;/&gt;&lt;wsp:rsid wsp:val=&quot;00F41F3F&quot;/&gt;&lt;wsp:rsid wsp:val=&quot;00F427E3&quot;/&gt;&lt;wsp:rsid wsp:val=&quot;00F50A70&quot;/&gt;&lt;wsp:rsid wsp:val=&quot;00F510C0&quot;/&gt;&lt;wsp:rsid wsp:val=&quot;00F52CEF&quot;/&gt;&lt;wsp:rsid wsp:val=&quot;00F54A40&quot;/&gt;&lt;wsp:rsid wsp:val=&quot;00F54F16&quot;/&gt;&lt;wsp:rsid wsp:val=&quot;00F55838&quot;/&gt;&lt;wsp:rsid wsp:val=&quot;00F579D4&quot;/&gt;&lt;wsp:rsid wsp:val=&quot;00F6064A&quot;/&gt;&lt;wsp:rsid wsp:val=&quot;00F606C1&quot;/&gt;&lt;wsp:rsid wsp:val=&quot;00F62344&quot;/&gt;&lt;wsp:rsid wsp:val=&quot;00F628E6&quot;/&gt;&lt;wsp:rsid wsp:val=&quot;00F6382F&quot;/&gt;&lt;wsp:rsid wsp:val=&quot;00F64749&quot;/&gt;&lt;wsp:rsid wsp:val=&quot;00F657C5&quot;/&gt;&lt;wsp:rsid wsp:val=&quot;00F6675C&quot;/&gt;&lt;wsp:rsid wsp:val=&quot;00F67ED1&quot;/&gt;&lt;wsp:rsid wsp:val=&quot;00F73F28&quot;/&gt;&lt;wsp:rsid wsp:val=&quot;00F7401E&quot;/&gt;&lt;wsp:rsid wsp:val=&quot;00F77604&quot;/&gt;&lt;wsp:rsid wsp:val=&quot;00F77F5D&quot;/&gt;&lt;wsp:rsid wsp:val=&quot;00F802B7&quot;/&gt;&lt;wsp:rsid wsp:val=&quot;00F81917&quot;/&gt;&lt;wsp:rsid wsp:val=&quot;00F81F76&quot;/&gt;&lt;wsp:rsid wsp:val=&quot;00F8270A&quot;/&gt;&lt;wsp:rsid wsp:val=&quot;00F830AA&quot;/&gt;&lt;wsp:rsid wsp:val=&quot;00F8516C&quot;/&gt;&lt;wsp:rsid wsp:val=&quot;00F85771&quot;/&gt;&lt;wsp:rsid wsp:val=&quot;00F859A5&quot;/&gt;&lt;wsp:rsid wsp:val=&quot;00F85C6F&quot;/&gt;&lt;wsp:rsid wsp:val=&quot;00F85D7A&quot;/&gt;&lt;wsp:rsid wsp:val=&quot;00F864C5&quot;/&gt;&lt;wsp:rsid wsp:val=&quot;00F86D88&quot;/&gt;&lt;wsp:rsid wsp:val=&quot;00F90B05&quot;/&gt;&lt;wsp:rsid wsp:val=&quot;00F90BEC&quot;/&gt;&lt;wsp:rsid wsp:val=&quot;00F914EF&quot;/&gt;&lt;wsp:rsid wsp:val=&quot;00F931DE&quot;/&gt;&lt;wsp:rsid wsp:val=&quot;00F938A0&quot;/&gt;&lt;wsp:rsid wsp:val=&quot;00F953FB&quot;/&gt;&lt;wsp:rsid wsp:val=&quot;00F959F5&quot;/&gt;&lt;wsp:rsid wsp:val=&quot;00F9736C&quot;/&gt;&lt;wsp:rsid wsp:val=&quot;00FA0842&quot;/&gt;&lt;wsp:rsid wsp:val=&quot;00FA1DBD&quot;/&gt;&lt;wsp:rsid wsp:val=&quot;00FA1F81&quot;/&gt;&lt;wsp:rsid wsp:val=&quot;00FA30E7&quot;/&gt;&lt;wsp:rsid wsp:val=&quot;00FA5CEB&quot;/&gt;&lt;wsp:rsid wsp:val=&quot;00FA6582&quot;/&gt;&lt;wsp:rsid wsp:val=&quot;00FA7EE6&quot;/&gt;&lt;wsp:rsid wsp:val=&quot;00FB2BBB&quot;/&gt;&lt;wsp:rsid wsp:val=&quot;00FB4DAF&quot;/&gt;&lt;wsp:rsid wsp:val=&quot;00FB5465&quot;/&gt;&lt;wsp:rsid wsp:val=&quot;00FB563C&quot;/&gt;&lt;wsp:rsid wsp:val=&quot;00FC09C8&quot;/&gt;&lt;wsp:rsid wsp:val=&quot;00FC36AA&quot;/&gt;&lt;wsp:rsid wsp:val=&quot;00FC4C72&quot;/&gt;&lt;wsp:rsid wsp:val=&quot;00FC57BF&quot;/&gt;&lt;wsp:rsid wsp:val=&quot;00FC6552&quot;/&gt;&lt;wsp:rsid wsp:val=&quot;00FC6D0A&quot;/&gt;&lt;wsp:rsid wsp:val=&quot;00FC6EEA&quot;/&gt;&lt;wsp:rsid wsp:val=&quot;00FC79F6&quot;/&gt;&lt;wsp:rsid wsp:val=&quot;00FC7AD2&quot;/&gt;&lt;wsp:rsid wsp:val=&quot;00FD10C1&quot;/&gt;&lt;wsp:rsid wsp:val=&quot;00FD160F&quot;/&gt;&lt;wsp:rsid wsp:val=&quot;00FD1A65&quot;/&gt;&lt;wsp:rsid wsp:val=&quot;00FD1D42&quot;/&gt;&lt;wsp:rsid wsp:val=&quot;00FD3655&quot;/&gt;&lt;wsp:rsid wsp:val=&quot;00FD3E38&quot;/&gt;&lt;wsp:rsid wsp:val=&quot;00FD79CC&quot;/&gt;&lt;wsp:rsid wsp:val=&quot;00FE1E95&quot;/&gt;&lt;wsp:rsid wsp:val=&quot;00FE2C3B&quot;/&gt;&lt;wsp:rsid wsp:val=&quot;00FE39E8&quot;/&gt;&lt;wsp:rsid wsp:val=&quot;00FE487C&quot;/&gt;&lt;wsp:rsid wsp:val=&quot;00FE54DD&quot;/&gt;&lt;wsp:rsid wsp:val=&quot;00FE5C30&quot;/&gt;&lt;wsp:rsid wsp:val=&quot;00FE76BB&quot;/&gt;&lt;wsp:rsid wsp:val=&quot;00FE7BB3&quot;/&gt;&lt;wsp:rsid wsp:val=&quot;00FF2809&quot;/&gt;&lt;wsp:rsid wsp:val=&quot;00FF3A3B&quot;/&gt;&lt;wsp:rsid wsp:val=&quot;00FF3F67&quot;/&gt;&lt;wsp:rsid wsp:val=&quot;00FF5104&quot;/&gt;&lt;wsp:rsid wsp:val=&quot;00FF687D&quot;/&gt;&lt;wsp:rsid wsp:val=&quot;00FF7DD9&quot;/&gt;&lt;/wsp:rsids&gt;&lt;/w:docPr&gt;&lt;w:body&gt;&lt;wx:sect&gt;&lt;w:p wsp:rsidR=&quot;00000000&quot; wsp:rsidRDefault=&quot;00932555&quot; wsp:rsidP=&quot;00932555&quot;&gt;&lt;m:oMathPara&gt;&lt;m:oMath&gt;&lt;m:r&gt;&lt;w:rPr&gt;&lt;w:rFonts w:ascii=&quot;Cambria Math&quot; w:h-ansi=&quot;Cambria Math&quot;/&gt;&lt;wx:font wx:val=&quot;Cambria Math&quot;/&gt;&lt;w:i/&gt;&lt;w:sz w:val=&quot;24&quot;/&gt;&lt;w:sz-cs w:val=&quot;24&quot;/&gt;&lt;/w:rPr&gt;&lt;m:t&gt;Р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00C9071D" w:rsidRPr="00C9071D">
        <w:rPr>
          <w:rFonts w:ascii="Arial" w:hAnsi="Arial" w:cs="Arial"/>
          <w:sz w:val="24"/>
          <w:szCs w:val="24"/>
        </w:rPr>
        <w:t xml:space="preserve"> – доступный остаток обеспечения сертификата дополнительного образования ребенка  в соответствующем учебном году.</w:t>
      </w:r>
    </w:p>
    <w:p w:rsidR="00C9071D" w:rsidRPr="00C9071D" w:rsidRDefault="00C9071D" w:rsidP="00C9071D">
      <w:pPr>
        <w:pStyle w:val="20"/>
        <w:keepNext/>
        <w:keepLines/>
        <w:shd w:val="clear" w:color="auto" w:fill="auto"/>
        <w:spacing w:after="289" w:line="220" w:lineRule="exact"/>
        <w:jc w:val="both"/>
        <w:rPr>
          <w:rFonts w:ascii="Arial" w:hAnsi="Arial" w:cs="Arial"/>
          <w:sz w:val="24"/>
          <w:szCs w:val="24"/>
        </w:rPr>
      </w:pPr>
      <w:r>
        <w:rPr>
          <w:rFonts w:ascii="Arial" w:hAnsi="Arial" w:cs="Arial"/>
          <w:sz w:val="24"/>
          <w:szCs w:val="24"/>
        </w:rPr>
        <w:t xml:space="preserve">      </w:t>
      </w:r>
      <w:r w:rsidRPr="00C9071D">
        <w:rPr>
          <w:rFonts w:ascii="Arial" w:hAnsi="Arial" w:cs="Arial"/>
          <w:sz w:val="24"/>
          <w:szCs w:val="24"/>
        </w:rPr>
        <w:t xml:space="preserve">Расчет объема обязательств Уполномоченной организации  по оплате Услуг по каждому отдельному договору и договору-оферте об обучении в конкретном месяце определяется соответствующим договором или договором-офертой об обучении, с учетом продолжительности периода </w:t>
      </w:r>
      <w:proofErr w:type="gramStart"/>
      <w:r w:rsidRPr="00C9071D">
        <w:rPr>
          <w:rFonts w:ascii="Arial" w:hAnsi="Arial" w:cs="Arial"/>
          <w:sz w:val="24"/>
          <w:szCs w:val="24"/>
        </w:rPr>
        <w:t>обучения по программе</w:t>
      </w:r>
      <w:proofErr w:type="gramEnd"/>
      <w:r w:rsidRPr="00C9071D">
        <w:rPr>
          <w:rFonts w:ascii="Arial" w:hAnsi="Arial" w:cs="Arial"/>
          <w:sz w:val="24"/>
          <w:szCs w:val="24"/>
        </w:rPr>
        <w:t xml:space="preserve"> в указанном месяце.</w:t>
      </w:r>
    </w:p>
    <w:p w:rsidR="00C9071D" w:rsidRDefault="00C9071D" w:rsidP="00194F4F">
      <w:pPr>
        <w:pStyle w:val="20"/>
        <w:keepNext/>
        <w:keepLines/>
        <w:shd w:val="clear" w:color="auto" w:fill="auto"/>
        <w:spacing w:after="289" w:line="220" w:lineRule="exact"/>
        <w:jc w:val="both"/>
        <w:rPr>
          <w:rFonts w:ascii="Arial" w:hAnsi="Arial" w:cs="Arial"/>
          <w:sz w:val="24"/>
          <w:szCs w:val="24"/>
        </w:rPr>
      </w:pPr>
    </w:p>
    <w:p w:rsidR="00D23DDE" w:rsidRPr="00CF6881" w:rsidRDefault="00C53DC2" w:rsidP="00D23DDE">
      <w:pPr>
        <w:pStyle w:val="20"/>
        <w:keepNext/>
        <w:keepLines/>
        <w:shd w:val="clear" w:color="auto" w:fill="auto"/>
        <w:spacing w:after="289" w:line="220" w:lineRule="exact"/>
        <w:ind w:left="3400"/>
        <w:rPr>
          <w:rFonts w:ascii="Arial" w:hAnsi="Arial" w:cs="Arial"/>
          <w:b/>
          <w:sz w:val="24"/>
          <w:szCs w:val="24"/>
        </w:rPr>
      </w:pPr>
      <w:r w:rsidRPr="00CF6881">
        <w:rPr>
          <w:rFonts w:ascii="Arial" w:hAnsi="Arial" w:cs="Arial"/>
          <w:b/>
          <w:sz w:val="24"/>
          <w:szCs w:val="24"/>
        </w:rPr>
        <w:t>1</w:t>
      </w:r>
      <w:r w:rsidR="00194F4F">
        <w:rPr>
          <w:rFonts w:ascii="Arial" w:hAnsi="Arial" w:cs="Arial"/>
          <w:b/>
          <w:sz w:val="24"/>
          <w:szCs w:val="24"/>
        </w:rPr>
        <w:t>1</w:t>
      </w:r>
      <w:r w:rsidR="00D23DDE" w:rsidRPr="00CF6881">
        <w:rPr>
          <w:rFonts w:ascii="Arial" w:hAnsi="Arial" w:cs="Arial"/>
          <w:b/>
          <w:sz w:val="24"/>
          <w:szCs w:val="24"/>
        </w:rPr>
        <w:t>. Заключительные положения</w:t>
      </w:r>
      <w:bookmarkEnd w:id="22"/>
      <w:r w:rsidR="00D23DDE" w:rsidRPr="00CF6881">
        <w:rPr>
          <w:rFonts w:ascii="Arial" w:hAnsi="Arial" w:cs="Arial"/>
          <w:b/>
          <w:sz w:val="24"/>
          <w:szCs w:val="24"/>
        </w:rPr>
        <w:t>.</w:t>
      </w:r>
    </w:p>
    <w:p w:rsidR="00D23DDE" w:rsidRPr="0090712F" w:rsidRDefault="00C53DC2" w:rsidP="00D23DDE">
      <w:pPr>
        <w:pStyle w:val="ConsPlusNormal"/>
        <w:ind w:firstLine="540"/>
        <w:jc w:val="both"/>
        <w:rPr>
          <w:color w:val="000000"/>
          <w:sz w:val="24"/>
          <w:szCs w:val="24"/>
        </w:rPr>
      </w:pPr>
      <w:r>
        <w:rPr>
          <w:color w:val="000000"/>
          <w:sz w:val="24"/>
          <w:szCs w:val="24"/>
        </w:rPr>
        <w:t>10</w:t>
      </w:r>
      <w:r w:rsidR="00D23DDE" w:rsidRPr="0090712F">
        <w:rPr>
          <w:color w:val="000000"/>
          <w:sz w:val="24"/>
          <w:szCs w:val="24"/>
        </w:rPr>
        <w:t xml:space="preserve">.1.Настоящее Положение вступает в действие с момента его утверждения </w:t>
      </w:r>
      <w:r w:rsidR="00D23DDE">
        <w:rPr>
          <w:color w:val="000000"/>
          <w:sz w:val="24"/>
          <w:szCs w:val="24"/>
        </w:rPr>
        <w:t>Исполнителем</w:t>
      </w:r>
      <w:r w:rsidR="00D23DDE" w:rsidRPr="0090712F">
        <w:rPr>
          <w:color w:val="000000"/>
          <w:sz w:val="24"/>
          <w:szCs w:val="24"/>
        </w:rPr>
        <w:t xml:space="preserve"> является </w:t>
      </w:r>
      <w:proofErr w:type="gramStart"/>
      <w:r w:rsidR="00D23DDE" w:rsidRPr="0090712F">
        <w:rPr>
          <w:color w:val="000000"/>
          <w:sz w:val="24"/>
          <w:szCs w:val="24"/>
        </w:rPr>
        <w:t>обязательным к исполнению</w:t>
      </w:r>
      <w:proofErr w:type="gramEnd"/>
      <w:r w:rsidR="00D23DDE" w:rsidRPr="0090712F">
        <w:rPr>
          <w:color w:val="000000"/>
          <w:sz w:val="24"/>
          <w:szCs w:val="24"/>
        </w:rPr>
        <w:t xml:space="preserve"> сотрудникам и лицам оказывающие услуги гражданско-правового характера</w:t>
      </w:r>
      <w:r w:rsidR="00D23DDE">
        <w:rPr>
          <w:color w:val="000000"/>
          <w:sz w:val="24"/>
          <w:szCs w:val="24"/>
        </w:rPr>
        <w:t xml:space="preserve"> учреждению, </w:t>
      </w:r>
      <w:r w:rsidR="00D23DDE" w:rsidRPr="0090712F">
        <w:rPr>
          <w:color w:val="000000"/>
          <w:sz w:val="24"/>
          <w:szCs w:val="24"/>
        </w:rPr>
        <w:t>а также</w:t>
      </w:r>
      <w:r w:rsidR="00D23DDE">
        <w:rPr>
          <w:color w:val="000000"/>
          <w:sz w:val="24"/>
          <w:szCs w:val="24"/>
        </w:rPr>
        <w:t xml:space="preserve">, является </w:t>
      </w:r>
      <w:r w:rsidR="00D23DDE" w:rsidRPr="0090712F">
        <w:rPr>
          <w:color w:val="000000"/>
          <w:sz w:val="24"/>
          <w:szCs w:val="24"/>
        </w:rPr>
        <w:t>отк</w:t>
      </w:r>
      <w:r w:rsidR="00D23DDE">
        <w:rPr>
          <w:color w:val="000000"/>
          <w:sz w:val="24"/>
          <w:szCs w:val="24"/>
        </w:rPr>
        <w:t>рытой информацией для Заказчика</w:t>
      </w:r>
      <w:r w:rsidR="00D23DDE" w:rsidRPr="0090712F">
        <w:rPr>
          <w:color w:val="000000"/>
          <w:sz w:val="24"/>
          <w:szCs w:val="24"/>
        </w:rPr>
        <w:t>.</w:t>
      </w:r>
    </w:p>
    <w:p w:rsidR="00D23DDE" w:rsidRPr="0090712F" w:rsidRDefault="00C53DC2" w:rsidP="00D23DDE">
      <w:pPr>
        <w:pStyle w:val="ConsPlusNormal"/>
        <w:ind w:firstLine="540"/>
        <w:jc w:val="both"/>
        <w:rPr>
          <w:color w:val="000000"/>
          <w:sz w:val="24"/>
          <w:szCs w:val="24"/>
        </w:rPr>
      </w:pPr>
      <w:r>
        <w:rPr>
          <w:color w:val="000000"/>
          <w:sz w:val="24"/>
          <w:szCs w:val="24"/>
        </w:rPr>
        <w:t>10</w:t>
      </w:r>
      <w:r w:rsidR="00D23DDE" w:rsidRPr="0090712F">
        <w:rPr>
          <w:color w:val="000000"/>
          <w:sz w:val="24"/>
          <w:szCs w:val="24"/>
        </w:rPr>
        <w:t xml:space="preserve">.2. </w:t>
      </w:r>
      <w:r w:rsidR="00D23DDE">
        <w:rPr>
          <w:color w:val="000000"/>
          <w:sz w:val="24"/>
          <w:szCs w:val="24"/>
        </w:rPr>
        <w:t xml:space="preserve">Исполнитель </w:t>
      </w:r>
      <w:r w:rsidR="00D23DDE" w:rsidRPr="0090712F">
        <w:rPr>
          <w:color w:val="000000"/>
          <w:sz w:val="24"/>
          <w:szCs w:val="24"/>
        </w:rPr>
        <w:t xml:space="preserve">вправе самостоятельно вносить изменения в данное Положение и в приложения к нему. </w:t>
      </w:r>
    </w:p>
    <w:p w:rsidR="00D23DDE" w:rsidRPr="0090712F" w:rsidRDefault="00C53DC2" w:rsidP="00D23DDE">
      <w:pPr>
        <w:pStyle w:val="ConsPlusNormal"/>
        <w:ind w:firstLine="540"/>
        <w:jc w:val="both"/>
        <w:rPr>
          <w:color w:val="000000"/>
          <w:sz w:val="24"/>
          <w:szCs w:val="24"/>
        </w:rPr>
      </w:pPr>
      <w:r>
        <w:rPr>
          <w:color w:val="000000"/>
          <w:sz w:val="24"/>
          <w:szCs w:val="24"/>
        </w:rPr>
        <w:t>10</w:t>
      </w:r>
      <w:r w:rsidR="00D23DDE" w:rsidRPr="0090712F">
        <w:rPr>
          <w:color w:val="000000"/>
          <w:sz w:val="24"/>
          <w:szCs w:val="24"/>
        </w:rPr>
        <w:t>.3. Срок действия настоящего Положения не ограничен.</w:t>
      </w:r>
    </w:p>
    <w:p w:rsidR="00D23DDE" w:rsidRPr="0090712F" w:rsidRDefault="00D23DDE" w:rsidP="00D23DDE">
      <w:pPr>
        <w:pStyle w:val="ConsPlusNormal"/>
        <w:ind w:firstLine="540"/>
        <w:jc w:val="both"/>
        <w:rPr>
          <w:color w:val="000000"/>
          <w:sz w:val="24"/>
          <w:szCs w:val="24"/>
        </w:rPr>
      </w:pPr>
    </w:p>
    <w:p w:rsidR="00D23DDE" w:rsidRDefault="00D23DDE" w:rsidP="00ED410B">
      <w:pPr>
        <w:widowControl w:val="0"/>
        <w:autoSpaceDE w:val="0"/>
        <w:autoSpaceDN w:val="0"/>
        <w:adjustRightInd w:val="0"/>
        <w:spacing w:after="0" w:line="240" w:lineRule="auto"/>
        <w:jc w:val="right"/>
        <w:rPr>
          <w:rFonts w:ascii="Calibri" w:hAnsi="Calibri" w:cs="Calibri"/>
        </w:rPr>
      </w:pPr>
    </w:p>
    <w:p w:rsidR="00D23DDE" w:rsidRDefault="00D23DDE" w:rsidP="00ED410B">
      <w:pPr>
        <w:widowControl w:val="0"/>
        <w:autoSpaceDE w:val="0"/>
        <w:autoSpaceDN w:val="0"/>
        <w:adjustRightInd w:val="0"/>
        <w:spacing w:after="0" w:line="240" w:lineRule="auto"/>
        <w:jc w:val="right"/>
        <w:rPr>
          <w:rFonts w:ascii="Calibri" w:hAnsi="Calibri" w:cs="Calibri"/>
        </w:rPr>
      </w:pPr>
    </w:p>
    <w:p w:rsidR="00D23DDE" w:rsidRDefault="00D23DDE" w:rsidP="00ED410B">
      <w:pPr>
        <w:widowControl w:val="0"/>
        <w:autoSpaceDE w:val="0"/>
        <w:autoSpaceDN w:val="0"/>
        <w:adjustRightInd w:val="0"/>
        <w:spacing w:after="0" w:line="240" w:lineRule="auto"/>
        <w:jc w:val="right"/>
        <w:rPr>
          <w:rFonts w:ascii="Calibri" w:hAnsi="Calibri" w:cs="Calibri"/>
        </w:rPr>
      </w:pPr>
    </w:p>
    <w:p w:rsidR="00D23DDE" w:rsidRDefault="00D23DDE" w:rsidP="00ED410B">
      <w:pPr>
        <w:widowControl w:val="0"/>
        <w:autoSpaceDE w:val="0"/>
        <w:autoSpaceDN w:val="0"/>
        <w:adjustRightInd w:val="0"/>
        <w:spacing w:after="0" w:line="240" w:lineRule="auto"/>
        <w:jc w:val="right"/>
        <w:rPr>
          <w:rFonts w:ascii="Calibri" w:hAnsi="Calibri" w:cs="Calibri"/>
        </w:rPr>
      </w:pPr>
    </w:p>
    <w:p w:rsidR="00D23DDE" w:rsidRDefault="00D23DDE" w:rsidP="00ED410B">
      <w:pPr>
        <w:widowControl w:val="0"/>
        <w:autoSpaceDE w:val="0"/>
        <w:autoSpaceDN w:val="0"/>
        <w:adjustRightInd w:val="0"/>
        <w:spacing w:after="0" w:line="240" w:lineRule="auto"/>
        <w:jc w:val="right"/>
        <w:rPr>
          <w:rFonts w:ascii="Calibri" w:hAnsi="Calibri" w:cs="Calibri"/>
        </w:rPr>
      </w:pPr>
    </w:p>
    <w:sectPr w:rsidR="00D23DDE" w:rsidSect="003E559F">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29"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1189652F"/>
    <w:multiLevelType w:val="hybridMultilevel"/>
    <w:tmpl w:val="87A0A130"/>
    <w:lvl w:ilvl="0" w:tplc="50A6729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BB3193"/>
    <w:multiLevelType w:val="hybridMultilevel"/>
    <w:tmpl w:val="4F644696"/>
    <w:lvl w:ilvl="0" w:tplc="75CED32A">
      <w:start w:val="1"/>
      <w:numFmt w:val="decimal"/>
      <w:lvlText w:val="%1."/>
      <w:lvlJc w:val="left"/>
      <w:pPr>
        <w:ind w:left="1872" w:hanging="1305"/>
      </w:pPr>
      <w:rPr>
        <w:rFonts w:ascii="Arial" w:eastAsia="Times New Roman" w:hAnsi="Arial"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4A632F"/>
    <w:multiLevelType w:val="hybridMultilevel"/>
    <w:tmpl w:val="EE8E5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701010"/>
    <w:multiLevelType w:val="hybridMultilevel"/>
    <w:tmpl w:val="64BAA482"/>
    <w:lvl w:ilvl="0" w:tplc="69E61E44">
      <w:start w:val="1"/>
      <w:numFmt w:val="decimal"/>
      <w:lvlText w:val="%1."/>
      <w:lvlJc w:val="left"/>
      <w:pPr>
        <w:ind w:left="720" w:hanging="360"/>
      </w:pPr>
      <w:rPr>
        <w:rFonts w:ascii="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7FDC"/>
    <w:multiLevelType w:val="hybridMultilevel"/>
    <w:tmpl w:val="1EB686B6"/>
    <w:lvl w:ilvl="0" w:tplc="845658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F233B"/>
    <w:multiLevelType w:val="hybridMultilevel"/>
    <w:tmpl w:val="ABD8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E0BDE"/>
    <w:multiLevelType w:val="hybridMultilevel"/>
    <w:tmpl w:val="CA628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A50EB"/>
    <w:multiLevelType w:val="hybridMultilevel"/>
    <w:tmpl w:val="9CDA0626"/>
    <w:lvl w:ilvl="0" w:tplc="8A824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A9762A"/>
    <w:multiLevelType w:val="hybridMultilevel"/>
    <w:tmpl w:val="F6AE0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5FF"/>
    <w:rsid w:val="0003613A"/>
    <w:rsid w:val="0004548E"/>
    <w:rsid w:val="0005749F"/>
    <w:rsid w:val="000841B3"/>
    <w:rsid w:val="000A25FF"/>
    <w:rsid w:val="000D580D"/>
    <w:rsid w:val="000E61B9"/>
    <w:rsid w:val="001146DF"/>
    <w:rsid w:val="001253BD"/>
    <w:rsid w:val="001262AD"/>
    <w:rsid w:val="0015058C"/>
    <w:rsid w:val="00156E93"/>
    <w:rsid w:val="00161592"/>
    <w:rsid w:val="0016206D"/>
    <w:rsid w:val="001729BD"/>
    <w:rsid w:val="00194F4F"/>
    <w:rsid w:val="001B3845"/>
    <w:rsid w:val="001C36FE"/>
    <w:rsid w:val="001E4850"/>
    <w:rsid w:val="001F23FD"/>
    <w:rsid w:val="001F78C1"/>
    <w:rsid w:val="00211999"/>
    <w:rsid w:val="0021771A"/>
    <w:rsid w:val="002777FD"/>
    <w:rsid w:val="002A0E3A"/>
    <w:rsid w:val="002D7263"/>
    <w:rsid w:val="002E6E2D"/>
    <w:rsid w:val="002F0149"/>
    <w:rsid w:val="00312203"/>
    <w:rsid w:val="003172EF"/>
    <w:rsid w:val="003346F8"/>
    <w:rsid w:val="00366028"/>
    <w:rsid w:val="003731C1"/>
    <w:rsid w:val="003A02BC"/>
    <w:rsid w:val="003A66C2"/>
    <w:rsid w:val="003B429B"/>
    <w:rsid w:val="003C1BF6"/>
    <w:rsid w:val="003D6630"/>
    <w:rsid w:val="003E559F"/>
    <w:rsid w:val="003F1059"/>
    <w:rsid w:val="003F589C"/>
    <w:rsid w:val="00401706"/>
    <w:rsid w:val="00401BCE"/>
    <w:rsid w:val="00422098"/>
    <w:rsid w:val="004567E6"/>
    <w:rsid w:val="0048318D"/>
    <w:rsid w:val="0049376B"/>
    <w:rsid w:val="00495B30"/>
    <w:rsid w:val="004B5C2E"/>
    <w:rsid w:val="004C29B1"/>
    <w:rsid w:val="004C7F09"/>
    <w:rsid w:val="004D307C"/>
    <w:rsid w:val="004D6FF6"/>
    <w:rsid w:val="004E6EEF"/>
    <w:rsid w:val="00502528"/>
    <w:rsid w:val="00516BBF"/>
    <w:rsid w:val="00526CD5"/>
    <w:rsid w:val="00553621"/>
    <w:rsid w:val="00565D51"/>
    <w:rsid w:val="005741CA"/>
    <w:rsid w:val="00584A9D"/>
    <w:rsid w:val="00590A74"/>
    <w:rsid w:val="00595E91"/>
    <w:rsid w:val="005B3863"/>
    <w:rsid w:val="005C5B87"/>
    <w:rsid w:val="005F0935"/>
    <w:rsid w:val="005F7962"/>
    <w:rsid w:val="00602104"/>
    <w:rsid w:val="00654F8A"/>
    <w:rsid w:val="00681993"/>
    <w:rsid w:val="0068397D"/>
    <w:rsid w:val="006960CB"/>
    <w:rsid w:val="006B1A74"/>
    <w:rsid w:val="006D59A7"/>
    <w:rsid w:val="006E110E"/>
    <w:rsid w:val="00703568"/>
    <w:rsid w:val="007652BF"/>
    <w:rsid w:val="0077518B"/>
    <w:rsid w:val="00795198"/>
    <w:rsid w:val="007B29D4"/>
    <w:rsid w:val="007C0BC7"/>
    <w:rsid w:val="007D72C5"/>
    <w:rsid w:val="007F398F"/>
    <w:rsid w:val="007F46E9"/>
    <w:rsid w:val="00823465"/>
    <w:rsid w:val="008451B2"/>
    <w:rsid w:val="00851EA3"/>
    <w:rsid w:val="00855584"/>
    <w:rsid w:val="008751B1"/>
    <w:rsid w:val="00877FC7"/>
    <w:rsid w:val="00880C36"/>
    <w:rsid w:val="00893E3D"/>
    <w:rsid w:val="008A2C56"/>
    <w:rsid w:val="008A3983"/>
    <w:rsid w:val="008B107E"/>
    <w:rsid w:val="008B56A1"/>
    <w:rsid w:val="008B5D31"/>
    <w:rsid w:val="008B7A67"/>
    <w:rsid w:val="008B7B09"/>
    <w:rsid w:val="008D0D31"/>
    <w:rsid w:val="008E4E1A"/>
    <w:rsid w:val="008E6518"/>
    <w:rsid w:val="008F49F0"/>
    <w:rsid w:val="008F4FF0"/>
    <w:rsid w:val="008F7693"/>
    <w:rsid w:val="00917818"/>
    <w:rsid w:val="00923A1A"/>
    <w:rsid w:val="00927B65"/>
    <w:rsid w:val="00937CCB"/>
    <w:rsid w:val="009500C2"/>
    <w:rsid w:val="00961257"/>
    <w:rsid w:val="00964912"/>
    <w:rsid w:val="00974C77"/>
    <w:rsid w:val="00981558"/>
    <w:rsid w:val="00981F1D"/>
    <w:rsid w:val="00987268"/>
    <w:rsid w:val="00991F9A"/>
    <w:rsid w:val="009C4698"/>
    <w:rsid w:val="009D68C4"/>
    <w:rsid w:val="009E28AF"/>
    <w:rsid w:val="009F02C3"/>
    <w:rsid w:val="009F1C3C"/>
    <w:rsid w:val="009F26D7"/>
    <w:rsid w:val="009F50C4"/>
    <w:rsid w:val="00A00F63"/>
    <w:rsid w:val="00A01094"/>
    <w:rsid w:val="00A32BB7"/>
    <w:rsid w:val="00A514D3"/>
    <w:rsid w:val="00A52C56"/>
    <w:rsid w:val="00A827DF"/>
    <w:rsid w:val="00A96361"/>
    <w:rsid w:val="00AA0ACB"/>
    <w:rsid w:val="00AA2C07"/>
    <w:rsid w:val="00AB4B3C"/>
    <w:rsid w:val="00AE6EA8"/>
    <w:rsid w:val="00B17652"/>
    <w:rsid w:val="00B32BD2"/>
    <w:rsid w:val="00B874F6"/>
    <w:rsid w:val="00B87BC6"/>
    <w:rsid w:val="00B90418"/>
    <w:rsid w:val="00B95030"/>
    <w:rsid w:val="00BC01E1"/>
    <w:rsid w:val="00BD3131"/>
    <w:rsid w:val="00BE3D91"/>
    <w:rsid w:val="00BE62CA"/>
    <w:rsid w:val="00BF1908"/>
    <w:rsid w:val="00C013AC"/>
    <w:rsid w:val="00C04A07"/>
    <w:rsid w:val="00C07CDA"/>
    <w:rsid w:val="00C177F9"/>
    <w:rsid w:val="00C2012C"/>
    <w:rsid w:val="00C21845"/>
    <w:rsid w:val="00C303BC"/>
    <w:rsid w:val="00C33B1B"/>
    <w:rsid w:val="00C357F3"/>
    <w:rsid w:val="00C4464F"/>
    <w:rsid w:val="00C45401"/>
    <w:rsid w:val="00C53DC2"/>
    <w:rsid w:val="00C61B78"/>
    <w:rsid w:val="00C623B9"/>
    <w:rsid w:val="00C7335C"/>
    <w:rsid w:val="00C87C0E"/>
    <w:rsid w:val="00C9071D"/>
    <w:rsid w:val="00C94929"/>
    <w:rsid w:val="00C94BA0"/>
    <w:rsid w:val="00C956B9"/>
    <w:rsid w:val="00CA2F44"/>
    <w:rsid w:val="00CB34F4"/>
    <w:rsid w:val="00CB4E17"/>
    <w:rsid w:val="00CC56E2"/>
    <w:rsid w:val="00CE75ED"/>
    <w:rsid w:val="00CF3662"/>
    <w:rsid w:val="00CF6881"/>
    <w:rsid w:val="00D23DDE"/>
    <w:rsid w:val="00D329F5"/>
    <w:rsid w:val="00D342FB"/>
    <w:rsid w:val="00D730BF"/>
    <w:rsid w:val="00D77168"/>
    <w:rsid w:val="00D83F88"/>
    <w:rsid w:val="00D940A8"/>
    <w:rsid w:val="00DA3AA7"/>
    <w:rsid w:val="00DB44F2"/>
    <w:rsid w:val="00DC7F90"/>
    <w:rsid w:val="00E12042"/>
    <w:rsid w:val="00E128BC"/>
    <w:rsid w:val="00E139C2"/>
    <w:rsid w:val="00E14A28"/>
    <w:rsid w:val="00E163F9"/>
    <w:rsid w:val="00E255B0"/>
    <w:rsid w:val="00E26EFE"/>
    <w:rsid w:val="00E568B1"/>
    <w:rsid w:val="00E65009"/>
    <w:rsid w:val="00E70150"/>
    <w:rsid w:val="00E728CA"/>
    <w:rsid w:val="00E80839"/>
    <w:rsid w:val="00E83A86"/>
    <w:rsid w:val="00EA14DA"/>
    <w:rsid w:val="00EA7970"/>
    <w:rsid w:val="00EB2556"/>
    <w:rsid w:val="00EB7C49"/>
    <w:rsid w:val="00ED410B"/>
    <w:rsid w:val="00EF4598"/>
    <w:rsid w:val="00F01589"/>
    <w:rsid w:val="00F101EB"/>
    <w:rsid w:val="00F21E9D"/>
    <w:rsid w:val="00F36AAC"/>
    <w:rsid w:val="00F513EC"/>
    <w:rsid w:val="00F54ACE"/>
    <w:rsid w:val="00F86842"/>
    <w:rsid w:val="00F908BC"/>
    <w:rsid w:val="00F92DB6"/>
    <w:rsid w:val="00FA30F4"/>
    <w:rsid w:val="00FB2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5FF"/>
    <w:rPr>
      <w:rFonts w:ascii="Tahoma" w:hAnsi="Tahoma" w:cs="Tahoma"/>
      <w:sz w:val="16"/>
      <w:szCs w:val="16"/>
    </w:rPr>
  </w:style>
  <w:style w:type="paragraph" w:styleId="a5">
    <w:name w:val="List Paragraph"/>
    <w:basedOn w:val="a"/>
    <w:uiPriority w:val="34"/>
    <w:qFormat/>
    <w:rsid w:val="008B107E"/>
    <w:pPr>
      <w:ind w:left="720"/>
      <w:contextualSpacing/>
    </w:pPr>
  </w:style>
  <w:style w:type="paragraph" w:styleId="a6">
    <w:name w:val="Body Text"/>
    <w:basedOn w:val="a"/>
    <w:link w:val="a7"/>
    <w:unhideWhenUsed/>
    <w:rsid w:val="00A00F63"/>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00F63"/>
    <w:rPr>
      <w:rFonts w:ascii="Times New Roman" w:eastAsia="Times New Roman" w:hAnsi="Times New Roman" w:cs="Times New Roman"/>
      <w:sz w:val="28"/>
      <w:szCs w:val="20"/>
      <w:lang w:eastAsia="ru-RU"/>
    </w:rPr>
  </w:style>
  <w:style w:type="paragraph" w:customStyle="1" w:styleId="BodyText21">
    <w:name w:val="Body Text 21"/>
    <w:basedOn w:val="a"/>
    <w:rsid w:val="00A00F63"/>
    <w:pPr>
      <w:spacing w:after="0" w:line="240" w:lineRule="auto"/>
    </w:pPr>
    <w:rPr>
      <w:rFonts w:ascii="Times New Roman" w:eastAsia="Times New Roman" w:hAnsi="Times New Roman" w:cs="Times New Roman"/>
      <w:b/>
      <w:i/>
      <w:sz w:val="28"/>
      <w:szCs w:val="20"/>
      <w:lang w:eastAsia="ru-RU"/>
    </w:rPr>
  </w:style>
  <w:style w:type="paragraph" w:customStyle="1" w:styleId="ConsPlusNormal">
    <w:name w:val="ConsPlusNormal"/>
    <w:rsid w:val="00A00F6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Основной текст_"/>
    <w:link w:val="1"/>
    <w:locked/>
    <w:rsid w:val="00A00F63"/>
    <w:rPr>
      <w:rFonts w:ascii="Arial" w:eastAsia="Arial" w:hAnsi="Arial" w:cs="Arial"/>
      <w:shd w:val="clear" w:color="auto" w:fill="FFFFFF"/>
    </w:rPr>
  </w:style>
  <w:style w:type="paragraph" w:customStyle="1" w:styleId="1">
    <w:name w:val="Основной текст1"/>
    <w:basedOn w:val="a"/>
    <w:link w:val="a8"/>
    <w:rsid w:val="00A00F63"/>
    <w:pPr>
      <w:widowControl w:val="0"/>
      <w:shd w:val="clear" w:color="auto" w:fill="FFFFFF"/>
      <w:spacing w:before="240" w:after="240" w:line="269" w:lineRule="exact"/>
      <w:jc w:val="both"/>
    </w:pPr>
    <w:rPr>
      <w:rFonts w:ascii="Arial" w:eastAsia="Arial" w:hAnsi="Arial" w:cs="Arial"/>
    </w:rPr>
  </w:style>
  <w:style w:type="character" w:styleId="a9">
    <w:name w:val="Hyperlink"/>
    <w:basedOn w:val="a0"/>
    <w:uiPriority w:val="99"/>
    <w:unhideWhenUsed/>
    <w:rsid w:val="00A00F63"/>
    <w:rPr>
      <w:color w:val="0000FF"/>
      <w:u w:val="single"/>
    </w:rPr>
  </w:style>
  <w:style w:type="character" w:customStyle="1" w:styleId="blk3">
    <w:name w:val="blk3"/>
    <w:basedOn w:val="a0"/>
    <w:rsid w:val="00F36AAC"/>
    <w:rPr>
      <w:vanish w:val="0"/>
      <w:webHidden w:val="0"/>
      <w:specVanish w:val="0"/>
    </w:rPr>
  </w:style>
  <w:style w:type="paragraph" w:customStyle="1" w:styleId="ConsPlusNonformat">
    <w:name w:val="ConsPlusNonformat"/>
    <w:uiPriority w:val="99"/>
    <w:rsid w:val="007B29D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B29D4"/>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E1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D23DDE"/>
    <w:rPr>
      <w:rFonts w:ascii="Times New Roman" w:eastAsia="Times New Roman" w:hAnsi="Times New Roman" w:cs="Times New Roman"/>
      <w:sz w:val="34"/>
      <w:szCs w:val="34"/>
      <w:shd w:val="clear" w:color="auto" w:fill="FFFFFF"/>
    </w:rPr>
  </w:style>
  <w:style w:type="character" w:customStyle="1" w:styleId="3">
    <w:name w:val="Основной текст (3)_"/>
    <w:basedOn w:val="a0"/>
    <w:link w:val="30"/>
    <w:rsid w:val="00D23DDE"/>
    <w:rPr>
      <w:rFonts w:ascii="Times New Roman" w:eastAsia="Times New Roman" w:hAnsi="Times New Roman" w:cs="Times New Roman"/>
      <w:sz w:val="34"/>
      <w:szCs w:val="34"/>
      <w:shd w:val="clear" w:color="auto" w:fill="FFFFFF"/>
    </w:rPr>
  </w:style>
  <w:style w:type="character" w:customStyle="1" w:styleId="2">
    <w:name w:val="Заголовок №2_"/>
    <w:basedOn w:val="a0"/>
    <w:link w:val="20"/>
    <w:rsid w:val="00D23DDE"/>
    <w:rPr>
      <w:rFonts w:ascii="Times New Roman" w:eastAsia="Times New Roman" w:hAnsi="Times New Roman" w:cs="Times New Roman"/>
      <w:shd w:val="clear" w:color="auto" w:fill="FFFFFF"/>
    </w:rPr>
  </w:style>
  <w:style w:type="paragraph" w:customStyle="1" w:styleId="4">
    <w:name w:val="Основной текст4"/>
    <w:basedOn w:val="a"/>
    <w:rsid w:val="00D23DDE"/>
    <w:pPr>
      <w:shd w:val="clear" w:color="auto" w:fill="FFFFFF"/>
      <w:spacing w:after="0" w:line="283" w:lineRule="exact"/>
      <w:ind w:hanging="400"/>
    </w:pPr>
    <w:rPr>
      <w:rFonts w:ascii="Times New Roman" w:eastAsia="Times New Roman" w:hAnsi="Times New Roman" w:cs="Times New Roman"/>
      <w:color w:val="000000"/>
      <w:lang w:eastAsia="ru-RU"/>
    </w:rPr>
  </w:style>
  <w:style w:type="paragraph" w:customStyle="1" w:styleId="11">
    <w:name w:val="Заголовок №1"/>
    <w:basedOn w:val="a"/>
    <w:link w:val="10"/>
    <w:rsid w:val="00D23DDE"/>
    <w:pPr>
      <w:shd w:val="clear" w:color="auto" w:fill="FFFFFF"/>
      <w:spacing w:after="540" w:line="0" w:lineRule="atLeast"/>
      <w:jc w:val="center"/>
      <w:outlineLvl w:val="0"/>
    </w:pPr>
    <w:rPr>
      <w:rFonts w:ascii="Times New Roman" w:eastAsia="Times New Roman" w:hAnsi="Times New Roman" w:cs="Times New Roman"/>
      <w:sz w:val="34"/>
      <w:szCs w:val="34"/>
    </w:rPr>
  </w:style>
  <w:style w:type="paragraph" w:customStyle="1" w:styleId="30">
    <w:name w:val="Основной текст (3)"/>
    <w:basedOn w:val="a"/>
    <w:link w:val="3"/>
    <w:rsid w:val="00D23DDE"/>
    <w:pPr>
      <w:shd w:val="clear" w:color="auto" w:fill="FFFFFF"/>
      <w:spacing w:before="540" w:after="0" w:line="413" w:lineRule="exact"/>
      <w:jc w:val="center"/>
    </w:pPr>
    <w:rPr>
      <w:rFonts w:ascii="Times New Roman" w:eastAsia="Times New Roman" w:hAnsi="Times New Roman" w:cs="Times New Roman"/>
      <w:sz w:val="34"/>
      <w:szCs w:val="34"/>
    </w:rPr>
  </w:style>
  <w:style w:type="paragraph" w:customStyle="1" w:styleId="20">
    <w:name w:val="Заголовок №2"/>
    <w:basedOn w:val="a"/>
    <w:link w:val="2"/>
    <w:rsid w:val="00D23DDE"/>
    <w:pPr>
      <w:shd w:val="clear" w:color="auto" w:fill="FFFFFF"/>
      <w:spacing w:after="0" w:line="274" w:lineRule="exact"/>
      <w:outlineLvl w:val="1"/>
    </w:pPr>
    <w:rPr>
      <w:rFonts w:ascii="Times New Roman" w:eastAsia="Times New Roman" w:hAnsi="Times New Roman" w:cs="Times New Roman"/>
    </w:rPr>
  </w:style>
  <w:style w:type="paragraph" w:styleId="ab">
    <w:name w:val="No Spacing"/>
    <w:uiPriority w:val="1"/>
    <w:qFormat/>
    <w:rsid w:val="00D23DDE"/>
    <w:pPr>
      <w:spacing w:after="0" w:line="240" w:lineRule="auto"/>
    </w:pPr>
    <w:rPr>
      <w:rFonts w:ascii="Arial Unicode MS" w:eastAsia="Arial Unicode MS" w:hAnsi="Arial Unicode MS" w:cs="Arial Unicode MS"/>
      <w:color w:val="000000"/>
      <w:sz w:val="24"/>
      <w:szCs w:val="24"/>
      <w:lang w:eastAsia="ru-RU"/>
    </w:rPr>
  </w:style>
  <w:style w:type="character" w:styleId="ac">
    <w:name w:val="Emphasis"/>
    <w:uiPriority w:val="20"/>
    <w:qFormat/>
    <w:rsid w:val="00D23DDE"/>
    <w:rPr>
      <w:i/>
      <w:iCs/>
    </w:rPr>
  </w:style>
  <w:style w:type="paragraph" w:styleId="ad">
    <w:name w:val="Plain Text"/>
    <w:basedOn w:val="a"/>
    <w:link w:val="ae"/>
    <w:uiPriority w:val="99"/>
    <w:unhideWhenUsed/>
    <w:rsid w:val="00D23DDE"/>
    <w:pPr>
      <w:spacing w:after="0" w:line="240" w:lineRule="auto"/>
    </w:pPr>
    <w:rPr>
      <w:rFonts w:ascii="Courier New" w:eastAsiaTheme="minorEastAsia" w:hAnsi="Courier New" w:cs="Courier New"/>
      <w:sz w:val="21"/>
      <w:lang w:eastAsia="ru-RU"/>
    </w:rPr>
  </w:style>
  <w:style w:type="character" w:customStyle="1" w:styleId="ae">
    <w:name w:val="Текст Знак"/>
    <w:basedOn w:val="a0"/>
    <w:link w:val="ad"/>
    <w:uiPriority w:val="99"/>
    <w:rsid w:val="00D23DDE"/>
    <w:rPr>
      <w:rFonts w:ascii="Courier New" w:eastAsiaTheme="minorEastAsia" w:hAnsi="Courier New" w:cs="Courier New"/>
      <w:sz w:val="21"/>
      <w:lang w:eastAsia="ru-RU"/>
    </w:rPr>
  </w:style>
  <w:style w:type="paragraph" w:customStyle="1" w:styleId="Default">
    <w:name w:val="Default"/>
    <w:rsid w:val="00194F4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5FF"/>
    <w:rPr>
      <w:rFonts w:ascii="Tahoma" w:hAnsi="Tahoma" w:cs="Tahoma"/>
      <w:sz w:val="16"/>
      <w:szCs w:val="16"/>
    </w:rPr>
  </w:style>
  <w:style w:type="paragraph" w:styleId="a5">
    <w:name w:val="List Paragraph"/>
    <w:basedOn w:val="a"/>
    <w:uiPriority w:val="34"/>
    <w:qFormat/>
    <w:rsid w:val="008B107E"/>
    <w:pPr>
      <w:ind w:left="720"/>
      <w:contextualSpacing/>
    </w:pPr>
  </w:style>
  <w:style w:type="paragraph" w:styleId="a6">
    <w:name w:val="Body Text"/>
    <w:basedOn w:val="a"/>
    <w:link w:val="a7"/>
    <w:unhideWhenUsed/>
    <w:rsid w:val="00A00F63"/>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00F63"/>
    <w:rPr>
      <w:rFonts w:ascii="Times New Roman" w:eastAsia="Times New Roman" w:hAnsi="Times New Roman" w:cs="Times New Roman"/>
      <w:sz w:val="28"/>
      <w:szCs w:val="20"/>
      <w:lang w:eastAsia="ru-RU"/>
    </w:rPr>
  </w:style>
  <w:style w:type="paragraph" w:customStyle="1" w:styleId="BodyText21">
    <w:name w:val="Body Text 21"/>
    <w:basedOn w:val="a"/>
    <w:rsid w:val="00A00F63"/>
    <w:pPr>
      <w:spacing w:after="0" w:line="240" w:lineRule="auto"/>
    </w:pPr>
    <w:rPr>
      <w:rFonts w:ascii="Times New Roman" w:eastAsia="Times New Roman" w:hAnsi="Times New Roman" w:cs="Times New Roman"/>
      <w:b/>
      <w:i/>
      <w:sz w:val="28"/>
      <w:szCs w:val="20"/>
      <w:lang w:eastAsia="ru-RU"/>
    </w:rPr>
  </w:style>
  <w:style w:type="paragraph" w:customStyle="1" w:styleId="ConsPlusNormal">
    <w:name w:val="ConsPlusNormal"/>
    <w:rsid w:val="00A00F6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Основной текст_"/>
    <w:link w:val="1"/>
    <w:locked/>
    <w:rsid w:val="00A00F63"/>
    <w:rPr>
      <w:rFonts w:ascii="Arial" w:eastAsia="Arial" w:hAnsi="Arial" w:cs="Arial"/>
      <w:shd w:val="clear" w:color="auto" w:fill="FFFFFF"/>
    </w:rPr>
  </w:style>
  <w:style w:type="paragraph" w:customStyle="1" w:styleId="1">
    <w:name w:val="Основной текст1"/>
    <w:basedOn w:val="a"/>
    <w:link w:val="a8"/>
    <w:rsid w:val="00A00F63"/>
    <w:pPr>
      <w:widowControl w:val="0"/>
      <w:shd w:val="clear" w:color="auto" w:fill="FFFFFF"/>
      <w:spacing w:before="240" w:after="240" w:line="269" w:lineRule="exact"/>
      <w:jc w:val="both"/>
    </w:pPr>
    <w:rPr>
      <w:rFonts w:ascii="Arial" w:eastAsia="Arial" w:hAnsi="Arial" w:cs="Arial"/>
    </w:rPr>
  </w:style>
  <w:style w:type="character" w:styleId="a9">
    <w:name w:val="Hyperlink"/>
    <w:basedOn w:val="a0"/>
    <w:uiPriority w:val="99"/>
    <w:unhideWhenUsed/>
    <w:rsid w:val="00A00F63"/>
    <w:rPr>
      <w:color w:val="0000FF"/>
      <w:u w:val="single"/>
    </w:rPr>
  </w:style>
  <w:style w:type="character" w:customStyle="1" w:styleId="blk3">
    <w:name w:val="blk3"/>
    <w:basedOn w:val="a0"/>
    <w:rsid w:val="00F36AAC"/>
    <w:rPr>
      <w:vanish w:val="0"/>
      <w:webHidden w:val="0"/>
      <w:specVanish w:val="0"/>
    </w:rPr>
  </w:style>
  <w:style w:type="paragraph" w:customStyle="1" w:styleId="ConsPlusNonformat">
    <w:name w:val="ConsPlusNonformat"/>
    <w:uiPriority w:val="99"/>
    <w:rsid w:val="007B29D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B29D4"/>
    <w:pPr>
      <w:autoSpaceDE w:val="0"/>
      <w:autoSpaceDN w:val="0"/>
      <w:adjustRightInd w:val="0"/>
      <w:spacing w:after="0" w:line="240" w:lineRule="auto"/>
    </w:pPr>
    <w:rPr>
      <w:rFonts w:ascii="Arial" w:hAnsi="Arial" w:cs="Arial"/>
      <w:sz w:val="24"/>
      <w:szCs w:val="24"/>
    </w:rPr>
  </w:style>
  <w:style w:type="table" w:styleId="aa">
    <w:name w:val="Table Grid"/>
    <w:basedOn w:val="a1"/>
    <w:uiPriority w:val="59"/>
    <w:rsid w:val="00E1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rsid w:val="00D23DDE"/>
    <w:rPr>
      <w:rFonts w:ascii="Times New Roman" w:eastAsia="Times New Roman" w:hAnsi="Times New Roman" w:cs="Times New Roman"/>
      <w:sz w:val="34"/>
      <w:szCs w:val="34"/>
      <w:shd w:val="clear" w:color="auto" w:fill="FFFFFF"/>
    </w:rPr>
  </w:style>
  <w:style w:type="character" w:customStyle="1" w:styleId="3">
    <w:name w:val="Основной текст (3)_"/>
    <w:basedOn w:val="a0"/>
    <w:link w:val="30"/>
    <w:rsid w:val="00D23DDE"/>
    <w:rPr>
      <w:rFonts w:ascii="Times New Roman" w:eastAsia="Times New Roman" w:hAnsi="Times New Roman" w:cs="Times New Roman"/>
      <w:sz w:val="34"/>
      <w:szCs w:val="34"/>
      <w:shd w:val="clear" w:color="auto" w:fill="FFFFFF"/>
    </w:rPr>
  </w:style>
  <w:style w:type="character" w:customStyle="1" w:styleId="2">
    <w:name w:val="Заголовок №2_"/>
    <w:basedOn w:val="a0"/>
    <w:link w:val="20"/>
    <w:rsid w:val="00D23DDE"/>
    <w:rPr>
      <w:rFonts w:ascii="Times New Roman" w:eastAsia="Times New Roman" w:hAnsi="Times New Roman" w:cs="Times New Roman"/>
      <w:shd w:val="clear" w:color="auto" w:fill="FFFFFF"/>
    </w:rPr>
  </w:style>
  <w:style w:type="paragraph" w:customStyle="1" w:styleId="4">
    <w:name w:val="Основной текст4"/>
    <w:basedOn w:val="a"/>
    <w:rsid w:val="00D23DDE"/>
    <w:pPr>
      <w:shd w:val="clear" w:color="auto" w:fill="FFFFFF"/>
      <w:spacing w:after="0" w:line="283" w:lineRule="exact"/>
      <w:ind w:hanging="400"/>
    </w:pPr>
    <w:rPr>
      <w:rFonts w:ascii="Times New Roman" w:eastAsia="Times New Roman" w:hAnsi="Times New Roman" w:cs="Times New Roman"/>
      <w:color w:val="000000"/>
      <w:lang w:val="ru" w:eastAsia="ru-RU"/>
    </w:rPr>
  </w:style>
  <w:style w:type="paragraph" w:customStyle="1" w:styleId="11">
    <w:name w:val="Заголовок №1"/>
    <w:basedOn w:val="a"/>
    <w:link w:val="10"/>
    <w:rsid w:val="00D23DDE"/>
    <w:pPr>
      <w:shd w:val="clear" w:color="auto" w:fill="FFFFFF"/>
      <w:spacing w:after="540" w:line="0" w:lineRule="atLeast"/>
      <w:jc w:val="center"/>
      <w:outlineLvl w:val="0"/>
    </w:pPr>
    <w:rPr>
      <w:rFonts w:ascii="Times New Roman" w:eastAsia="Times New Roman" w:hAnsi="Times New Roman" w:cs="Times New Roman"/>
      <w:sz w:val="34"/>
      <w:szCs w:val="34"/>
    </w:rPr>
  </w:style>
  <w:style w:type="paragraph" w:customStyle="1" w:styleId="30">
    <w:name w:val="Основной текст (3)"/>
    <w:basedOn w:val="a"/>
    <w:link w:val="3"/>
    <w:rsid w:val="00D23DDE"/>
    <w:pPr>
      <w:shd w:val="clear" w:color="auto" w:fill="FFFFFF"/>
      <w:spacing w:before="540" w:after="0" w:line="413" w:lineRule="exact"/>
      <w:jc w:val="center"/>
    </w:pPr>
    <w:rPr>
      <w:rFonts w:ascii="Times New Roman" w:eastAsia="Times New Roman" w:hAnsi="Times New Roman" w:cs="Times New Roman"/>
      <w:sz w:val="34"/>
      <w:szCs w:val="34"/>
    </w:rPr>
  </w:style>
  <w:style w:type="paragraph" w:customStyle="1" w:styleId="20">
    <w:name w:val="Заголовок №2"/>
    <w:basedOn w:val="a"/>
    <w:link w:val="2"/>
    <w:rsid w:val="00D23DDE"/>
    <w:pPr>
      <w:shd w:val="clear" w:color="auto" w:fill="FFFFFF"/>
      <w:spacing w:after="0" w:line="274" w:lineRule="exact"/>
      <w:outlineLvl w:val="1"/>
    </w:pPr>
    <w:rPr>
      <w:rFonts w:ascii="Times New Roman" w:eastAsia="Times New Roman" w:hAnsi="Times New Roman" w:cs="Times New Roman"/>
    </w:rPr>
  </w:style>
  <w:style w:type="paragraph" w:styleId="ab">
    <w:name w:val="No Spacing"/>
    <w:uiPriority w:val="1"/>
    <w:qFormat/>
    <w:rsid w:val="00D23DDE"/>
    <w:pPr>
      <w:spacing w:after="0" w:line="240" w:lineRule="auto"/>
    </w:pPr>
    <w:rPr>
      <w:rFonts w:ascii="Arial Unicode MS" w:eastAsia="Arial Unicode MS" w:hAnsi="Arial Unicode MS" w:cs="Arial Unicode MS"/>
      <w:color w:val="000000"/>
      <w:sz w:val="24"/>
      <w:szCs w:val="24"/>
      <w:lang w:val="ru" w:eastAsia="ru-RU"/>
    </w:rPr>
  </w:style>
  <w:style w:type="character" w:styleId="ac">
    <w:name w:val="Emphasis"/>
    <w:uiPriority w:val="20"/>
    <w:qFormat/>
    <w:rsid w:val="00D23DDE"/>
    <w:rPr>
      <w:i/>
      <w:iCs/>
    </w:rPr>
  </w:style>
  <w:style w:type="paragraph" w:styleId="ad">
    <w:name w:val="Plain Text"/>
    <w:basedOn w:val="a"/>
    <w:link w:val="ae"/>
    <w:uiPriority w:val="99"/>
    <w:unhideWhenUsed/>
    <w:rsid w:val="00D23DDE"/>
    <w:pPr>
      <w:spacing w:after="0" w:line="240" w:lineRule="auto"/>
    </w:pPr>
    <w:rPr>
      <w:rFonts w:ascii="Courier New" w:eastAsiaTheme="minorEastAsia" w:hAnsi="Courier New" w:cs="Courier New"/>
      <w:sz w:val="21"/>
      <w:lang w:eastAsia="ru-RU"/>
    </w:rPr>
  </w:style>
  <w:style w:type="character" w:customStyle="1" w:styleId="ae">
    <w:name w:val="Текст Знак"/>
    <w:basedOn w:val="a0"/>
    <w:link w:val="ad"/>
    <w:uiPriority w:val="99"/>
    <w:rsid w:val="00D23DDE"/>
    <w:rPr>
      <w:rFonts w:ascii="Courier New" w:eastAsiaTheme="minorEastAsia" w:hAnsi="Courier New" w:cs="Courier New"/>
      <w:sz w:val="21"/>
      <w:lang w:eastAsia="ru-RU"/>
    </w:rPr>
  </w:style>
</w:styles>
</file>

<file path=word/webSettings.xml><?xml version="1.0" encoding="utf-8"?>
<w:webSettings xmlns:r="http://schemas.openxmlformats.org/officeDocument/2006/relationships" xmlns:w="http://schemas.openxmlformats.org/wordprocessingml/2006/main">
  <w:divs>
    <w:div w:id="336343900">
      <w:bodyDiv w:val="1"/>
      <w:marLeft w:val="0"/>
      <w:marRight w:val="0"/>
      <w:marTop w:val="0"/>
      <w:marBottom w:val="0"/>
      <w:divBdr>
        <w:top w:val="none" w:sz="0" w:space="0" w:color="auto"/>
        <w:left w:val="none" w:sz="0" w:space="0" w:color="auto"/>
        <w:bottom w:val="none" w:sz="0" w:space="0" w:color="auto"/>
        <w:right w:val="none" w:sz="0" w:space="0" w:color="auto"/>
      </w:divBdr>
      <w:divsChild>
        <w:div w:id="2042701053">
          <w:marLeft w:val="0"/>
          <w:marRight w:val="0"/>
          <w:marTop w:val="0"/>
          <w:marBottom w:val="0"/>
          <w:divBdr>
            <w:top w:val="none" w:sz="0" w:space="0" w:color="auto"/>
            <w:left w:val="none" w:sz="0" w:space="0" w:color="auto"/>
            <w:bottom w:val="none" w:sz="0" w:space="0" w:color="auto"/>
            <w:right w:val="none" w:sz="0" w:space="0" w:color="auto"/>
          </w:divBdr>
          <w:divsChild>
            <w:div w:id="759527772">
              <w:marLeft w:val="0"/>
              <w:marRight w:val="0"/>
              <w:marTop w:val="0"/>
              <w:marBottom w:val="0"/>
              <w:divBdr>
                <w:top w:val="none" w:sz="0" w:space="0" w:color="auto"/>
                <w:left w:val="none" w:sz="0" w:space="0" w:color="auto"/>
                <w:bottom w:val="none" w:sz="0" w:space="0" w:color="auto"/>
                <w:right w:val="none" w:sz="0" w:space="0" w:color="auto"/>
              </w:divBdr>
              <w:divsChild>
                <w:div w:id="844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4820">
      <w:bodyDiv w:val="1"/>
      <w:marLeft w:val="0"/>
      <w:marRight w:val="0"/>
      <w:marTop w:val="0"/>
      <w:marBottom w:val="0"/>
      <w:divBdr>
        <w:top w:val="none" w:sz="0" w:space="0" w:color="auto"/>
        <w:left w:val="none" w:sz="0" w:space="0" w:color="auto"/>
        <w:bottom w:val="none" w:sz="0" w:space="0" w:color="auto"/>
        <w:right w:val="none" w:sz="0" w:space="0" w:color="auto"/>
      </w:divBdr>
    </w:div>
    <w:div w:id="687176069">
      <w:bodyDiv w:val="1"/>
      <w:marLeft w:val="0"/>
      <w:marRight w:val="0"/>
      <w:marTop w:val="0"/>
      <w:marBottom w:val="0"/>
      <w:divBdr>
        <w:top w:val="none" w:sz="0" w:space="0" w:color="auto"/>
        <w:left w:val="none" w:sz="0" w:space="0" w:color="auto"/>
        <w:bottom w:val="none" w:sz="0" w:space="0" w:color="auto"/>
        <w:right w:val="none" w:sz="0" w:space="0" w:color="auto"/>
      </w:divBdr>
      <w:divsChild>
        <w:div w:id="1412773342">
          <w:marLeft w:val="0"/>
          <w:marRight w:val="0"/>
          <w:marTop w:val="0"/>
          <w:marBottom w:val="0"/>
          <w:divBdr>
            <w:top w:val="none" w:sz="0" w:space="0" w:color="auto"/>
            <w:left w:val="none" w:sz="0" w:space="0" w:color="auto"/>
            <w:bottom w:val="none" w:sz="0" w:space="0" w:color="auto"/>
            <w:right w:val="none" w:sz="0" w:space="0" w:color="auto"/>
          </w:divBdr>
          <w:divsChild>
            <w:div w:id="2028095757">
              <w:marLeft w:val="0"/>
              <w:marRight w:val="0"/>
              <w:marTop w:val="0"/>
              <w:marBottom w:val="0"/>
              <w:divBdr>
                <w:top w:val="none" w:sz="0" w:space="0" w:color="auto"/>
                <w:left w:val="none" w:sz="0" w:space="0" w:color="auto"/>
                <w:bottom w:val="none" w:sz="0" w:space="0" w:color="auto"/>
                <w:right w:val="none" w:sz="0" w:space="0" w:color="auto"/>
              </w:divBdr>
              <w:divsChild>
                <w:div w:id="1370646228">
                  <w:marLeft w:val="0"/>
                  <w:marRight w:val="0"/>
                  <w:marTop w:val="0"/>
                  <w:marBottom w:val="0"/>
                  <w:divBdr>
                    <w:top w:val="none" w:sz="0" w:space="0" w:color="auto"/>
                    <w:left w:val="none" w:sz="0" w:space="0" w:color="auto"/>
                    <w:bottom w:val="none" w:sz="0" w:space="0" w:color="auto"/>
                    <w:right w:val="none" w:sz="0" w:space="0" w:color="auto"/>
                  </w:divBdr>
                  <w:divsChild>
                    <w:div w:id="1404911612">
                      <w:marLeft w:val="60"/>
                      <w:marRight w:val="60"/>
                      <w:marTop w:val="100"/>
                      <w:marBottom w:val="100"/>
                      <w:divBdr>
                        <w:top w:val="none" w:sz="0" w:space="0" w:color="auto"/>
                        <w:left w:val="none" w:sz="0" w:space="0" w:color="auto"/>
                        <w:bottom w:val="none" w:sz="0" w:space="0" w:color="auto"/>
                        <w:right w:val="none" w:sz="0" w:space="0" w:color="auto"/>
                      </w:divBdr>
                    </w:div>
                    <w:div w:id="916985637">
                      <w:marLeft w:val="60"/>
                      <w:marRight w:val="60"/>
                      <w:marTop w:val="100"/>
                      <w:marBottom w:val="100"/>
                      <w:divBdr>
                        <w:top w:val="none" w:sz="0" w:space="0" w:color="auto"/>
                        <w:left w:val="none" w:sz="0" w:space="0" w:color="auto"/>
                        <w:bottom w:val="none" w:sz="0" w:space="0" w:color="auto"/>
                        <w:right w:val="none" w:sz="0" w:space="0" w:color="auto"/>
                      </w:divBdr>
                    </w:div>
                    <w:div w:id="1717772006">
                      <w:marLeft w:val="60"/>
                      <w:marRight w:val="60"/>
                      <w:marTop w:val="100"/>
                      <w:marBottom w:val="100"/>
                      <w:divBdr>
                        <w:top w:val="none" w:sz="0" w:space="0" w:color="auto"/>
                        <w:left w:val="none" w:sz="0" w:space="0" w:color="auto"/>
                        <w:bottom w:val="none" w:sz="0" w:space="0" w:color="auto"/>
                        <w:right w:val="none" w:sz="0" w:space="0" w:color="auto"/>
                      </w:divBdr>
                    </w:div>
                    <w:div w:id="2013678510">
                      <w:marLeft w:val="60"/>
                      <w:marRight w:val="60"/>
                      <w:marTop w:val="100"/>
                      <w:marBottom w:val="100"/>
                      <w:divBdr>
                        <w:top w:val="none" w:sz="0" w:space="0" w:color="auto"/>
                        <w:left w:val="none" w:sz="0" w:space="0" w:color="auto"/>
                        <w:bottom w:val="none" w:sz="0" w:space="0" w:color="auto"/>
                        <w:right w:val="none" w:sz="0" w:space="0" w:color="auto"/>
                      </w:divBdr>
                    </w:div>
                    <w:div w:id="2084913062">
                      <w:marLeft w:val="60"/>
                      <w:marRight w:val="60"/>
                      <w:marTop w:val="100"/>
                      <w:marBottom w:val="100"/>
                      <w:divBdr>
                        <w:top w:val="none" w:sz="0" w:space="0" w:color="auto"/>
                        <w:left w:val="none" w:sz="0" w:space="0" w:color="auto"/>
                        <w:bottom w:val="none" w:sz="0" w:space="0" w:color="auto"/>
                        <w:right w:val="none" w:sz="0" w:space="0" w:color="auto"/>
                      </w:divBdr>
                    </w:div>
                    <w:div w:id="1512530873">
                      <w:marLeft w:val="60"/>
                      <w:marRight w:val="60"/>
                      <w:marTop w:val="100"/>
                      <w:marBottom w:val="100"/>
                      <w:divBdr>
                        <w:top w:val="none" w:sz="0" w:space="0" w:color="auto"/>
                        <w:left w:val="none" w:sz="0" w:space="0" w:color="auto"/>
                        <w:bottom w:val="none" w:sz="0" w:space="0" w:color="auto"/>
                        <w:right w:val="none" w:sz="0" w:space="0" w:color="auto"/>
                      </w:divBdr>
                    </w:div>
                    <w:div w:id="1405226065">
                      <w:marLeft w:val="60"/>
                      <w:marRight w:val="60"/>
                      <w:marTop w:val="100"/>
                      <w:marBottom w:val="100"/>
                      <w:divBdr>
                        <w:top w:val="none" w:sz="0" w:space="0" w:color="auto"/>
                        <w:left w:val="none" w:sz="0" w:space="0" w:color="auto"/>
                        <w:bottom w:val="none" w:sz="0" w:space="0" w:color="auto"/>
                        <w:right w:val="none" w:sz="0" w:space="0" w:color="auto"/>
                      </w:divBdr>
                    </w:div>
                    <w:div w:id="17588200">
                      <w:marLeft w:val="60"/>
                      <w:marRight w:val="60"/>
                      <w:marTop w:val="100"/>
                      <w:marBottom w:val="100"/>
                      <w:divBdr>
                        <w:top w:val="none" w:sz="0" w:space="0" w:color="auto"/>
                        <w:left w:val="none" w:sz="0" w:space="0" w:color="auto"/>
                        <w:bottom w:val="none" w:sz="0" w:space="0" w:color="auto"/>
                        <w:right w:val="none" w:sz="0" w:space="0" w:color="auto"/>
                      </w:divBdr>
                    </w:div>
                    <w:div w:id="1878347523">
                      <w:marLeft w:val="60"/>
                      <w:marRight w:val="60"/>
                      <w:marTop w:val="100"/>
                      <w:marBottom w:val="100"/>
                      <w:divBdr>
                        <w:top w:val="none" w:sz="0" w:space="0" w:color="auto"/>
                        <w:left w:val="none" w:sz="0" w:space="0" w:color="auto"/>
                        <w:bottom w:val="none" w:sz="0" w:space="0" w:color="auto"/>
                        <w:right w:val="none" w:sz="0" w:space="0" w:color="auto"/>
                      </w:divBdr>
                    </w:div>
                    <w:div w:id="1091775442">
                      <w:marLeft w:val="60"/>
                      <w:marRight w:val="60"/>
                      <w:marTop w:val="100"/>
                      <w:marBottom w:val="100"/>
                      <w:divBdr>
                        <w:top w:val="none" w:sz="0" w:space="0" w:color="auto"/>
                        <w:left w:val="none" w:sz="0" w:space="0" w:color="auto"/>
                        <w:bottom w:val="none" w:sz="0" w:space="0" w:color="auto"/>
                        <w:right w:val="none" w:sz="0" w:space="0" w:color="auto"/>
                      </w:divBdr>
                    </w:div>
                    <w:div w:id="1002854702">
                      <w:marLeft w:val="60"/>
                      <w:marRight w:val="60"/>
                      <w:marTop w:val="100"/>
                      <w:marBottom w:val="100"/>
                      <w:divBdr>
                        <w:top w:val="none" w:sz="0" w:space="0" w:color="auto"/>
                        <w:left w:val="none" w:sz="0" w:space="0" w:color="auto"/>
                        <w:bottom w:val="none" w:sz="0" w:space="0" w:color="auto"/>
                        <w:right w:val="none" w:sz="0" w:space="0" w:color="auto"/>
                      </w:divBdr>
                    </w:div>
                    <w:div w:id="1422339211">
                      <w:marLeft w:val="60"/>
                      <w:marRight w:val="60"/>
                      <w:marTop w:val="100"/>
                      <w:marBottom w:val="100"/>
                      <w:divBdr>
                        <w:top w:val="none" w:sz="0" w:space="0" w:color="auto"/>
                        <w:left w:val="none" w:sz="0" w:space="0" w:color="auto"/>
                        <w:bottom w:val="none" w:sz="0" w:space="0" w:color="auto"/>
                        <w:right w:val="none" w:sz="0" w:space="0" w:color="auto"/>
                      </w:divBdr>
                    </w:div>
                    <w:div w:id="980615406">
                      <w:marLeft w:val="60"/>
                      <w:marRight w:val="60"/>
                      <w:marTop w:val="100"/>
                      <w:marBottom w:val="100"/>
                      <w:divBdr>
                        <w:top w:val="none" w:sz="0" w:space="0" w:color="auto"/>
                        <w:left w:val="none" w:sz="0" w:space="0" w:color="auto"/>
                        <w:bottom w:val="none" w:sz="0" w:space="0" w:color="auto"/>
                        <w:right w:val="none" w:sz="0" w:space="0" w:color="auto"/>
                      </w:divBdr>
                    </w:div>
                    <w:div w:id="583993832">
                      <w:marLeft w:val="60"/>
                      <w:marRight w:val="60"/>
                      <w:marTop w:val="100"/>
                      <w:marBottom w:val="100"/>
                      <w:divBdr>
                        <w:top w:val="none" w:sz="0" w:space="0" w:color="auto"/>
                        <w:left w:val="none" w:sz="0" w:space="0" w:color="auto"/>
                        <w:bottom w:val="none" w:sz="0" w:space="0" w:color="auto"/>
                        <w:right w:val="none" w:sz="0" w:space="0" w:color="auto"/>
                      </w:divBdr>
                    </w:div>
                    <w:div w:id="224025444">
                      <w:marLeft w:val="60"/>
                      <w:marRight w:val="60"/>
                      <w:marTop w:val="100"/>
                      <w:marBottom w:val="100"/>
                      <w:divBdr>
                        <w:top w:val="none" w:sz="0" w:space="0" w:color="auto"/>
                        <w:left w:val="none" w:sz="0" w:space="0" w:color="auto"/>
                        <w:bottom w:val="none" w:sz="0" w:space="0" w:color="auto"/>
                        <w:right w:val="none" w:sz="0" w:space="0" w:color="auto"/>
                      </w:divBdr>
                    </w:div>
                    <w:div w:id="629014815">
                      <w:marLeft w:val="60"/>
                      <w:marRight w:val="60"/>
                      <w:marTop w:val="100"/>
                      <w:marBottom w:val="100"/>
                      <w:divBdr>
                        <w:top w:val="none" w:sz="0" w:space="0" w:color="auto"/>
                        <w:left w:val="none" w:sz="0" w:space="0" w:color="auto"/>
                        <w:bottom w:val="none" w:sz="0" w:space="0" w:color="auto"/>
                        <w:right w:val="none" w:sz="0" w:space="0" w:color="auto"/>
                      </w:divBdr>
                    </w:div>
                    <w:div w:id="239681082">
                      <w:marLeft w:val="60"/>
                      <w:marRight w:val="60"/>
                      <w:marTop w:val="100"/>
                      <w:marBottom w:val="100"/>
                      <w:divBdr>
                        <w:top w:val="none" w:sz="0" w:space="0" w:color="auto"/>
                        <w:left w:val="none" w:sz="0" w:space="0" w:color="auto"/>
                        <w:bottom w:val="none" w:sz="0" w:space="0" w:color="auto"/>
                        <w:right w:val="none" w:sz="0" w:space="0" w:color="auto"/>
                      </w:divBdr>
                    </w:div>
                    <w:div w:id="1524201421">
                      <w:marLeft w:val="60"/>
                      <w:marRight w:val="60"/>
                      <w:marTop w:val="100"/>
                      <w:marBottom w:val="100"/>
                      <w:divBdr>
                        <w:top w:val="none" w:sz="0" w:space="0" w:color="auto"/>
                        <w:left w:val="none" w:sz="0" w:space="0" w:color="auto"/>
                        <w:bottom w:val="none" w:sz="0" w:space="0" w:color="auto"/>
                        <w:right w:val="none" w:sz="0" w:space="0" w:color="auto"/>
                      </w:divBdr>
                    </w:div>
                    <w:div w:id="305404311">
                      <w:marLeft w:val="60"/>
                      <w:marRight w:val="60"/>
                      <w:marTop w:val="100"/>
                      <w:marBottom w:val="100"/>
                      <w:divBdr>
                        <w:top w:val="none" w:sz="0" w:space="0" w:color="auto"/>
                        <w:left w:val="none" w:sz="0" w:space="0" w:color="auto"/>
                        <w:bottom w:val="none" w:sz="0" w:space="0" w:color="auto"/>
                        <w:right w:val="none" w:sz="0" w:space="0" w:color="auto"/>
                      </w:divBdr>
                    </w:div>
                    <w:div w:id="1261985110">
                      <w:marLeft w:val="60"/>
                      <w:marRight w:val="60"/>
                      <w:marTop w:val="100"/>
                      <w:marBottom w:val="100"/>
                      <w:divBdr>
                        <w:top w:val="none" w:sz="0" w:space="0" w:color="auto"/>
                        <w:left w:val="none" w:sz="0" w:space="0" w:color="auto"/>
                        <w:bottom w:val="none" w:sz="0" w:space="0" w:color="auto"/>
                        <w:right w:val="none" w:sz="0" w:space="0" w:color="auto"/>
                      </w:divBdr>
                    </w:div>
                    <w:div w:id="1450204687">
                      <w:marLeft w:val="60"/>
                      <w:marRight w:val="60"/>
                      <w:marTop w:val="100"/>
                      <w:marBottom w:val="100"/>
                      <w:divBdr>
                        <w:top w:val="none" w:sz="0" w:space="0" w:color="auto"/>
                        <w:left w:val="none" w:sz="0" w:space="0" w:color="auto"/>
                        <w:bottom w:val="none" w:sz="0" w:space="0" w:color="auto"/>
                        <w:right w:val="none" w:sz="0" w:space="0" w:color="auto"/>
                      </w:divBdr>
                    </w:div>
                    <w:div w:id="66388356">
                      <w:marLeft w:val="60"/>
                      <w:marRight w:val="60"/>
                      <w:marTop w:val="100"/>
                      <w:marBottom w:val="100"/>
                      <w:divBdr>
                        <w:top w:val="none" w:sz="0" w:space="0" w:color="auto"/>
                        <w:left w:val="none" w:sz="0" w:space="0" w:color="auto"/>
                        <w:bottom w:val="none" w:sz="0" w:space="0" w:color="auto"/>
                        <w:right w:val="none" w:sz="0" w:space="0" w:color="auto"/>
                      </w:divBdr>
                    </w:div>
                    <w:div w:id="836652034">
                      <w:marLeft w:val="60"/>
                      <w:marRight w:val="60"/>
                      <w:marTop w:val="100"/>
                      <w:marBottom w:val="100"/>
                      <w:divBdr>
                        <w:top w:val="none" w:sz="0" w:space="0" w:color="auto"/>
                        <w:left w:val="none" w:sz="0" w:space="0" w:color="auto"/>
                        <w:bottom w:val="none" w:sz="0" w:space="0" w:color="auto"/>
                        <w:right w:val="none" w:sz="0" w:space="0" w:color="auto"/>
                      </w:divBdr>
                    </w:div>
                    <w:div w:id="35277082">
                      <w:marLeft w:val="60"/>
                      <w:marRight w:val="60"/>
                      <w:marTop w:val="100"/>
                      <w:marBottom w:val="100"/>
                      <w:divBdr>
                        <w:top w:val="none" w:sz="0" w:space="0" w:color="auto"/>
                        <w:left w:val="none" w:sz="0" w:space="0" w:color="auto"/>
                        <w:bottom w:val="none" w:sz="0" w:space="0" w:color="auto"/>
                        <w:right w:val="none" w:sz="0" w:space="0" w:color="auto"/>
                      </w:divBdr>
                    </w:div>
                    <w:div w:id="2140175829">
                      <w:marLeft w:val="60"/>
                      <w:marRight w:val="60"/>
                      <w:marTop w:val="100"/>
                      <w:marBottom w:val="100"/>
                      <w:divBdr>
                        <w:top w:val="none" w:sz="0" w:space="0" w:color="auto"/>
                        <w:left w:val="none" w:sz="0" w:space="0" w:color="auto"/>
                        <w:bottom w:val="none" w:sz="0" w:space="0" w:color="auto"/>
                        <w:right w:val="none" w:sz="0" w:space="0" w:color="auto"/>
                      </w:divBdr>
                    </w:div>
                    <w:div w:id="306933133">
                      <w:marLeft w:val="60"/>
                      <w:marRight w:val="60"/>
                      <w:marTop w:val="100"/>
                      <w:marBottom w:val="100"/>
                      <w:divBdr>
                        <w:top w:val="none" w:sz="0" w:space="0" w:color="auto"/>
                        <w:left w:val="none" w:sz="0" w:space="0" w:color="auto"/>
                        <w:bottom w:val="none" w:sz="0" w:space="0" w:color="auto"/>
                        <w:right w:val="none" w:sz="0" w:space="0" w:color="auto"/>
                      </w:divBdr>
                    </w:div>
                    <w:div w:id="1976714864">
                      <w:marLeft w:val="60"/>
                      <w:marRight w:val="60"/>
                      <w:marTop w:val="100"/>
                      <w:marBottom w:val="100"/>
                      <w:divBdr>
                        <w:top w:val="none" w:sz="0" w:space="0" w:color="auto"/>
                        <w:left w:val="none" w:sz="0" w:space="0" w:color="auto"/>
                        <w:bottom w:val="none" w:sz="0" w:space="0" w:color="auto"/>
                        <w:right w:val="none" w:sz="0" w:space="0" w:color="auto"/>
                      </w:divBdr>
                    </w:div>
                    <w:div w:id="1204631612">
                      <w:marLeft w:val="60"/>
                      <w:marRight w:val="60"/>
                      <w:marTop w:val="100"/>
                      <w:marBottom w:val="100"/>
                      <w:divBdr>
                        <w:top w:val="none" w:sz="0" w:space="0" w:color="auto"/>
                        <w:left w:val="none" w:sz="0" w:space="0" w:color="auto"/>
                        <w:bottom w:val="none" w:sz="0" w:space="0" w:color="auto"/>
                        <w:right w:val="none" w:sz="0" w:space="0" w:color="auto"/>
                      </w:divBdr>
                    </w:div>
                    <w:div w:id="2143032134">
                      <w:marLeft w:val="60"/>
                      <w:marRight w:val="60"/>
                      <w:marTop w:val="100"/>
                      <w:marBottom w:val="100"/>
                      <w:divBdr>
                        <w:top w:val="none" w:sz="0" w:space="0" w:color="auto"/>
                        <w:left w:val="none" w:sz="0" w:space="0" w:color="auto"/>
                        <w:bottom w:val="none" w:sz="0" w:space="0" w:color="auto"/>
                        <w:right w:val="none" w:sz="0" w:space="0" w:color="auto"/>
                      </w:divBdr>
                    </w:div>
                    <w:div w:id="1980065122">
                      <w:marLeft w:val="60"/>
                      <w:marRight w:val="60"/>
                      <w:marTop w:val="100"/>
                      <w:marBottom w:val="100"/>
                      <w:divBdr>
                        <w:top w:val="none" w:sz="0" w:space="0" w:color="auto"/>
                        <w:left w:val="none" w:sz="0" w:space="0" w:color="auto"/>
                        <w:bottom w:val="none" w:sz="0" w:space="0" w:color="auto"/>
                        <w:right w:val="none" w:sz="0" w:space="0" w:color="auto"/>
                      </w:divBdr>
                    </w:div>
                    <w:div w:id="229967445">
                      <w:marLeft w:val="60"/>
                      <w:marRight w:val="60"/>
                      <w:marTop w:val="100"/>
                      <w:marBottom w:val="100"/>
                      <w:divBdr>
                        <w:top w:val="none" w:sz="0" w:space="0" w:color="auto"/>
                        <w:left w:val="none" w:sz="0" w:space="0" w:color="auto"/>
                        <w:bottom w:val="none" w:sz="0" w:space="0" w:color="auto"/>
                        <w:right w:val="none" w:sz="0" w:space="0" w:color="auto"/>
                      </w:divBdr>
                    </w:div>
                    <w:div w:id="1911647136">
                      <w:marLeft w:val="60"/>
                      <w:marRight w:val="60"/>
                      <w:marTop w:val="100"/>
                      <w:marBottom w:val="100"/>
                      <w:divBdr>
                        <w:top w:val="none" w:sz="0" w:space="0" w:color="auto"/>
                        <w:left w:val="none" w:sz="0" w:space="0" w:color="auto"/>
                        <w:bottom w:val="none" w:sz="0" w:space="0" w:color="auto"/>
                        <w:right w:val="none" w:sz="0" w:space="0" w:color="auto"/>
                      </w:divBdr>
                    </w:div>
                    <w:div w:id="329412263">
                      <w:marLeft w:val="60"/>
                      <w:marRight w:val="60"/>
                      <w:marTop w:val="100"/>
                      <w:marBottom w:val="100"/>
                      <w:divBdr>
                        <w:top w:val="none" w:sz="0" w:space="0" w:color="auto"/>
                        <w:left w:val="none" w:sz="0" w:space="0" w:color="auto"/>
                        <w:bottom w:val="none" w:sz="0" w:space="0" w:color="auto"/>
                        <w:right w:val="none" w:sz="0" w:space="0" w:color="auto"/>
                      </w:divBdr>
                    </w:div>
                    <w:div w:id="542401302">
                      <w:marLeft w:val="60"/>
                      <w:marRight w:val="60"/>
                      <w:marTop w:val="100"/>
                      <w:marBottom w:val="100"/>
                      <w:divBdr>
                        <w:top w:val="none" w:sz="0" w:space="0" w:color="auto"/>
                        <w:left w:val="none" w:sz="0" w:space="0" w:color="auto"/>
                        <w:bottom w:val="none" w:sz="0" w:space="0" w:color="auto"/>
                        <w:right w:val="none" w:sz="0" w:space="0" w:color="auto"/>
                      </w:divBdr>
                    </w:div>
                    <w:div w:id="1967660778">
                      <w:marLeft w:val="60"/>
                      <w:marRight w:val="60"/>
                      <w:marTop w:val="100"/>
                      <w:marBottom w:val="100"/>
                      <w:divBdr>
                        <w:top w:val="none" w:sz="0" w:space="0" w:color="auto"/>
                        <w:left w:val="none" w:sz="0" w:space="0" w:color="auto"/>
                        <w:bottom w:val="none" w:sz="0" w:space="0" w:color="auto"/>
                        <w:right w:val="none" w:sz="0" w:space="0" w:color="auto"/>
                      </w:divBdr>
                    </w:div>
                    <w:div w:id="135953689">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003294">
      <w:bodyDiv w:val="1"/>
      <w:marLeft w:val="0"/>
      <w:marRight w:val="0"/>
      <w:marTop w:val="0"/>
      <w:marBottom w:val="0"/>
      <w:divBdr>
        <w:top w:val="none" w:sz="0" w:space="0" w:color="auto"/>
        <w:left w:val="none" w:sz="0" w:space="0" w:color="auto"/>
        <w:bottom w:val="none" w:sz="0" w:space="0" w:color="auto"/>
        <w:right w:val="none" w:sz="0" w:space="0" w:color="auto"/>
      </w:divBdr>
      <w:divsChild>
        <w:div w:id="1940528334">
          <w:marLeft w:val="0"/>
          <w:marRight w:val="0"/>
          <w:marTop w:val="0"/>
          <w:marBottom w:val="0"/>
          <w:divBdr>
            <w:top w:val="none" w:sz="0" w:space="0" w:color="auto"/>
            <w:left w:val="none" w:sz="0" w:space="0" w:color="auto"/>
            <w:bottom w:val="none" w:sz="0" w:space="0" w:color="auto"/>
            <w:right w:val="none" w:sz="0" w:space="0" w:color="auto"/>
          </w:divBdr>
          <w:divsChild>
            <w:div w:id="2061050905">
              <w:marLeft w:val="0"/>
              <w:marRight w:val="0"/>
              <w:marTop w:val="0"/>
              <w:marBottom w:val="0"/>
              <w:divBdr>
                <w:top w:val="none" w:sz="0" w:space="0" w:color="auto"/>
                <w:left w:val="none" w:sz="0" w:space="0" w:color="auto"/>
                <w:bottom w:val="none" w:sz="0" w:space="0" w:color="auto"/>
                <w:right w:val="none" w:sz="0" w:space="0" w:color="auto"/>
              </w:divBdr>
              <w:divsChild>
                <w:div w:id="944581124">
                  <w:marLeft w:val="0"/>
                  <w:marRight w:val="0"/>
                  <w:marTop w:val="0"/>
                  <w:marBottom w:val="0"/>
                  <w:divBdr>
                    <w:top w:val="none" w:sz="0" w:space="0" w:color="auto"/>
                    <w:left w:val="none" w:sz="0" w:space="0" w:color="auto"/>
                    <w:bottom w:val="none" w:sz="0" w:space="0" w:color="auto"/>
                    <w:right w:val="none" w:sz="0" w:space="0" w:color="auto"/>
                  </w:divBdr>
                </w:div>
                <w:div w:id="20338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479">
      <w:bodyDiv w:val="1"/>
      <w:marLeft w:val="0"/>
      <w:marRight w:val="0"/>
      <w:marTop w:val="0"/>
      <w:marBottom w:val="0"/>
      <w:divBdr>
        <w:top w:val="none" w:sz="0" w:space="0" w:color="auto"/>
        <w:left w:val="none" w:sz="0" w:space="0" w:color="auto"/>
        <w:bottom w:val="none" w:sz="0" w:space="0" w:color="auto"/>
        <w:right w:val="none" w:sz="0" w:space="0" w:color="auto"/>
      </w:divBdr>
      <w:divsChild>
        <w:div w:id="1018897049">
          <w:marLeft w:val="0"/>
          <w:marRight w:val="0"/>
          <w:marTop w:val="0"/>
          <w:marBottom w:val="0"/>
          <w:divBdr>
            <w:top w:val="none" w:sz="0" w:space="0" w:color="auto"/>
            <w:left w:val="none" w:sz="0" w:space="0" w:color="auto"/>
            <w:bottom w:val="none" w:sz="0" w:space="0" w:color="auto"/>
            <w:right w:val="none" w:sz="0" w:space="0" w:color="auto"/>
          </w:divBdr>
          <w:divsChild>
            <w:div w:id="2076665708">
              <w:marLeft w:val="0"/>
              <w:marRight w:val="0"/>
              <w:marTop w:val="0"/>
              <w:marBottom w:val="0"/>
              <w:divBdr>
                <w:top w:val="none" w:sz="0" w:space="0" w:color="auto"/>
                <w:left w:val="none" w:sz="0" w:space="0" w:color="auto"/>
                <w:bottom w:val="none" w:sz="0" w:space="0" w:color="auto"/>
                <w:right w:val="none" w:sz="0" w:space="0" w:color="auto"/>
              </w:divBdr>
              <w:divsChild>
                <w:div w:id="2035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4565">
      <w:bodyDiv w:val="1"/>
      <w:marLeft w:val="0"/>
      <w:marRight w:val="0"/>
      <w:marTop w:val="0"/>
      <w:marBottom w:val="0"/>
      <w:divBdr>
        <w:top w:val="none" w:sz="0" w:space="0" w:color="auto"/>
        <w:left w:val="none" w:sz="0" w:space="0" w:color="auto"/>
        <w:bottom w:val="none" w:sz="0" w:space="0" w:color="auto"/>
        <w:right w:val="none" w:sz="0" w:space="0" w:color="auto"/>
      </w:divBdr>
      <w:divsChild>
        <w:div w:id="999650965">
          <w:marLeft w:val="0"/>
          <w:marRight w:val="0"/>
          <w:marTop w:val="0"/>
          <w:marBottom w:val="0"/>
          <w:divBdr>
            <w:top w:val="none" w:sz="0" w:space="0" w:color="auto"/>
            <w:left w:val="none" w:sz="0" w:space="0" w:color="auto"/>
            <w:bottom w:val="none" w:sz="0" w:space="0" w:color="auto"/>
            <w:right w:val="none" w:sz="0" w:space="0" w:color="auto"/>
          </w:divBdr>
          <w:divsChild>
            <w:div w:id="1334800459">
              <w:marLeft w:val="0"/>
              <w:marRight w:val="0"/>
              <w:marTop w:val="0"/>
              <w:marBottom w:val="0"/>
              <w:divBdr>
                <w:top w:val="none" w:sz="0" w:space="0" w:color="auto"/>
                <w:left w:val="none" w:sz="0" w:space="0" w:color="auto"/>
                <w:bottom w:val="none" w:sz="0" w:space="0" w:color="auto"/>
                <w:right w:val="none" w:sz="0" w:space="0" w:color="auto"/>
              </w:divBdr>
              <w:divsChild>
                <w:div w:id="7707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consultantplus://offline/ref=80A815D0DCBD9519D6315F6C7F0497E63AC88302DB327054D56EFA4B069407728ED6E242EDEF5532QE6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70;fld=134;dst=1009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2CF1-070D-4C31-ABD9-8C73FAA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14</Pages>
  <Words>5168</Words>
  <Characters>29460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MalnovaNB</dc:creator>
  <cp:lastModifiedBy>1</cp:lastModifiedBy>
  <cp:revision>16</cp:revision>
  <cp:lastPrinted>2018-02-20T04:19:00Z</cp:lastPrinted>
  <dcterms:created xsi:type="dcterms:W3CDTF">2015-09-14T11:04:00Z</dcterms:created>
  <dcterms:modified xsi:type="dcterms:W3CDTF">2018-02-20T04:20:00Z</dcterms:modified>
</cp:coreProperties>
</file>