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D7" w:rsidRPr="007C2A63" w:rsidRDefault="00B47C5C" w:rsidP="00B47C5C">
      <w:pPr>
        <w:jc w:val="center"/>
        <w:rPr>
          <w:b/>
          <w:noProof/>
          <w:sz w:val="20"/>
        </w:rPr>
      </w:pPr>
      <w:r w:rsidRPr="007C2A63">
        <w:rPr>
          <w:b/>
          <w:noProof/>
          <w:sz w:val="20"/>
        </w:rPr>
        <w:t>МУНИЦИПАЛЬНОЕ АВТОНОМНОЕ УЧРЕЖДЕНИЕ ДОПОЛНИТЕЛЬНОГО ОБРАЗОВАНИЯ БЕРДЮЖСКОГО РАЙОНА</w:t>
      </w:r>
      <w:r w:rsidR="007C2A63" w:rsidRPr="007C2A63">
        <w:rPr>
          <w:b/>
          <w:noProof/>
          <w:sz w:val="20"/>
        </w:rPr>
        <w:t xml:space="preserve"> ДЕТСКО-ЮНОШЕСКАЯ СПОРТИВНАЯ ШКОЛА</w:t>
      </w:r>
    </w:p>
    <w:p w:rsidR="001C49D7" w:rsidRDefault="001C49D7" w:rsidP="001C49D7">
      <w:pPr>
        <w:rPr>
          <w:noProof/>
          <w:sz w:val="32"/>
          <w:szCs w:val="32"/>
        </w:rPr>
      </w:pPr>
    </w:p>
    <w:p w:rsidR="007C2A63" w:rsidRDefault="007C2A63" w:rsidP="001C49D7">
      <w:pPr>
        <w:rPr>
          <w:noProof/>
          <w:sz w:val="32"/>
          <w:szCs w:val="32"/>
        </w:rPr>
      </w:pPr>
    </w:p>
    <w:tbl>
      <w:tblPr>
        <w:tblStyle w:val="a5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01"/>
        <w:gridCol w:w="3988"/>
      </w:tblGrid>
      <w:tr w:rsidR="001C49D7" w:rsidTr="001C49D7">
        <w:tc>
          <w:tcPr>
            <w:tcW w:w="6380" w:type="dxa"/>
          </w:tcPr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noProof/>
                <w:sz w:val="24"/>
                <w:szCs w:val="24"/>
              </w:rPr>
              <w:t xml:space="preserve">Согласовано </w:t>
            </w:r>
          </w:p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noProof/>
                <w:sz w:val="24"/>
                <w:szCs w:val="24"/>
              </w:rPr>
              <w:t>На заседании педагогического совета</w:t>
            </w:r>
          </w:p>
          <w:p w:rsidR="001C49D7" w:rsidRPr="007C2A63" w:rsidRDefault="001C49D7" w:rsidP="001C49D7">
            <w:pPr>
              <w:rPr>
                <w:sz w:val="24"/>
                <w:szCs w:val="24"/>
              </w:rPr>
            </w:pPr>
            <w:r w:rsidRPr="007C2A63">
              <w:rPr>
                <w:sz w:val="24"/>
                <w:szCs w:val="24"/>
              </w:rPr>
              <w:t>«___» _______________ 20__ г.</w:t>
            </w:r>
          </w:p>
          <w:p w:rsidR="001C49D7" w:rsidRPr="007C2A63" w:rsidRDefault="001C49D7" w:rsidP="001C49D7">
            <w:pPr>
              <w:rPr>
                <w:sz w:val="24"/>
                <w:szCs w:val="24"/>
              </w:rPr>
            </w:pPr>
            <w:r w:rsidRPr="007C2A63">
              <w:rPr>
                <w:sz w:val="24"/>
                <w:szCs w:val="24"/>
              </w:rPr>
              <w:t>Протокол « ___» от «___» ________ 20__ г</w:t>
            </w:r>
          </w:p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4217" w:type="dxa"/>
          </w:tcPr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noProof/>
                <w:sz w:val="24"/>
                <w:szCs w:val="24"/>
              </w:rPr>
              <w:t xml:space="preserve">Утверждаю </w:t>
            </w:r>
          </w:p>
          <w:p w:rsidR="001C49D7" w:rsidRPr="007C2A63" w:rsidRDefault="007C2A63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noProof/>
                <w:sz w:val="24"/>
                <w:szCs w:val="24"/>
              </w:rPr>
              <w:t>Дирек</w:t>
            </w:r>
            <w:r w:rsidR="009B34D7">
              <w:rPr>
                <w:noProof/>
                <w:sz w:val="24"/>
                <w:szCs w:val="24"/>
              </w:rPr>
              <w:t xml:space="preserve">тор МАУ ДО </w:t>
            </w:r>
            <w:r w:rsidRPr="007C2A63">
              <w:rPr>
                <w:noProof/>
                <w:sz w:val="24"/>
                <w:szCs w:val="24"/>
              </w:rPr>
              <w:t>Бердюжского района ДЮСШ</w:t>
            </w:r>
            <w:r w:rsidR="001C49D7" w:rsidRPr="007C2A63">
              <w:rPr>
                <w:noProof/>
                <w:sz w:val="24"/>
                <w:szCs w:val="24"/>
              </w:rPr>
              <w:t>_________</w:t>
            </w:r>
          </w:p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noProof/>
                <w:sz w:val="24"/>
                <w:szCs w:val="24"/>
              </w:rPr>
              <w:t>________________ (ФИО)</w:t>
            </w:r>
          </w:p>
          <w:p w:rsidR="001C49D7" w:rsidRPr="007C2A63" w:rsidRDefault="001C49D7" w:rsidP="001C49D7">
            <w:pPr>
              <w:rPr>
                <w:noProof/>
                <w:sz w:val="24"/>
                <w:szCs w:val="24"/>
              </w:rPr>
            </w:pPr>
            <w:r w:rsidRPr="007C2A63">
              <w:rPr>
                <w:sz w:val="24"/>
                <w:szCs w:val="24"/>
              </w:rPr>
              <w:t>«___» _______________ 20__ г.</w:t>
            </w:r>
          </w:p>
        </w:tc>
      </w:tr>
    </w:tbl>
    <w:p w:rsidR="001C49D7" w:rsidRDefault="001C49D7" w:rsidP="009B34D7">
      <w:pPr>
        <w:jc w:val="center"/>
        <w:rPr>
          <w:noProof/>
          <w:sz w:val="32"/>
          <w:szCs w:val="32"/>
        </w:rPr>
      </w:pPr>
    </w:p>
    <w:p w:rsidR="001C49D7" w:rsidRDefault="001C49D7" w:rsidP="001C49D7">
      <w:pPr>
        <w:jc w:val="center"/>
        <w:rPr>
          <w:sz w:val="72"/>
          <w:szCs w:val="72"/>
        </w:rPr>
      </w:pPr>
    </w:p>
    <w:p w:rsidR="009863DD" w:rsidRPr="00424F44" w:rsidRDefault="009863DD" w:rsidP="001C49D7">
      <w:pPr>
        <w:jc w:val="center"/>
        <w:rPr>
          <w:sz w:val="72"/>
          <w:szCs w:val="72"/>
        </w:rPr>
      </w:pPr>
    </w:p>
    <w:p w:rsidR="001C49D7" w:rsidRDefault="001C49D7" w:rsidP="009B34D7">
      <w:pPr>
        <w:jc w:val="center"/>
        <w:rPr>
          <w:b/>
          <w:sz w:val="40"/>
          <w:szCs w:val="40"/>
        </w:rPr>
      </w:pPr>
      <w:r w:rsidRPr="009B34D7">
        <w:rPr>
          <w:b/>
          <w:sz w:val="40"/>
          <w:szCs w:val="40"/>
        </w:rPr>
        <w:t xml:space="preserve">Дополнительная </w:t>
      </w:r>
      <w:proofErr w:type="spellStart"/>
      <w:r w:rsidRPr="009B34D7">
        <w:rPr>
          <w:b/>
          <w:sz w:val="40"/>
          <w:szCs w:val="40"/>
        </w:rPr>
        <w:t>предпрофессиональная</w:t>
      </w:r>
      <w:proofErr w:type="spellEnd"/>
      <w:r w:rsidRPr="009B34D7">
        <w:rPr>
          <w:b/>
          <w:sz w:val="40"/>
          <w:szCs w:val="40"/>
        </w:rPr>
        <w:t xml:space="preserve"> программа </w:t>
      </w:r>
      <w:r w:rsidR="009B34D7" w:rsidRPr="009B34D7">
        <w:rPr>
          <w:b/>
          <w:sz w:val="40"/>
          <w:szCs w:val="40"/>
        </w:rPr>
        <w:t>по футболу</w:t>
      </w:r>
    </w:p>
    <w:p w:rsidR="009863DD" w:rsidRPr="009B34D7" w:rsidRDefault="009863DD" w:rsidP="009B34D7">
      <w:pPr>
        <w:jc w:val="center"/>
        <w:rPr>
          <w:b/>
          <w:sz w:val="40"/>
          <w:szCs w:val="40"/>
        </w:rPr>
      </w:pPr>
    </w:p>
    <w:p w:rsidR="00463845" w:rsidRDefault="00F43376" w:rsidP="00463845">
      <w:pPr>
        <w:pStyle w:val="1"/>
        <w:shd w:val="clear" w:color="auto" w:fill="FFFFFF" w:themeFill="background1"/>
        <w:spacing w:before="330" w:after="165"/>
        <w:jc w:val="center"/>
        <w:rPr>
          <w:b w:val="0"/>
          <w:bCs w:val="0"/>
          <w:color w:val="333333"/>
          <w:sz w:val="41"/>
          <w:szCs w:val="41"/>
        </w:rPr>
      </w:pPr>
      <w:r w:rsidRPr="00463845">
        <w:rPr>
          <w:rFonts w:ascii="Times New Roman" w:hAnsi="Times New Roman" w:cs="Times New Roman"/>
          <w:b w:val="0"/>
          <w:sz w:val="28"/>
          <w:szCs w:val="28"/>
        </w:rPr>
        <w:t>Разработана на о</w:t>
      </w:r>
      <w:r w:rsidR="009863DD" w:rsidRPr="00463845">
        <w:rPr>
          <w:rFonts w:ascii="Times New Roman" w:hAnsi="Times New Roman" w:cs="Times New Roman"/>
          <w:b w:val="0"/>
          <w:sz w:val="28"/>
          <w:szCs w:val="28"/>
        </w:rPr>
        <w:t>снове</w:t>
      </w:r>
      <w:r w:rsidR="009863DD" w:rsidRPr="00463845">
        <w:rPr>
          <w:rFonts w:ascii="Times New Roman" w:hAnsi="Times New Roman" w:cs="Times New Roman"/>
          <w:sz w:val="28"/>
          <w:szCs w:val="28"/>
        </w:rPr>
        <w:t xml:space="preserve"> </w:t>
      </w:r>
      <w:r w:rsidR="00463845" w:rsidRPr="00463845">
        <w:rPr>
          <w:rFonts w:ascii="Times New Roman" w:hAnsi="Times New Roman" w:cs="Times New Roman"/>
          <w:sz w:val="28"/>
          <w:szCs w:val="28"/>
        </w:rPr>
        <w:t xml:space="preserve"> </w:t>
      </w:r>
      <w:r w:rsidR="00463845" w:rsidRPr="00463845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федеральных государственных требований (</w:t>
      </w:r>
      <w:hyperlink r:id="rId6" w:history="1">
        <w:r w:rsidR="00463845" w:rsidRPr="00463845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Приказ Министерства спорта РФ от 12 сентября 2013 г. N 730</w:t>
        </w:r>
        <w:r w:rsidR="00463845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)</w:t>
        </w:r>
        <w:r w:rsidR="00463845" w:rsidRPr="00463845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</w:p>
    <w:p w:rsidR="009863DD" w:rsidRPr="009863DD" w:rsidRDefault="009863DD" w:rsidP="001C49D7">
      <w:pPr>
        <w:jc w:val="center"/>
        <w:rPr>
          <w:sz w:val="28"/>
          <w:szCs w:val="40"/>
        </w:rPr>
      </w:pPr>
      <w:proofErr w:type="gramStart"/>
      <w:r>
        <w:rPr>
          <w:sz w:val="28"/>
          <w:szCs w:val="40"/>
        </w:rPr>
        <w:t>Рассчитана</w:t>
      </w:r>
      <w:proofErr w:type="gramEnd"/>
      <w:r>
        <w:rPr>
          <w:sz w:val="28"/>
          <w:szCs w:val="40"/>
        </w:rPr>
        <w:t xml:space="preserve"> на детей в возрасте от 8 до 18 лет</w:t>
      </w:r>
    </w:p>
    <w:p w:rsidR="001C49D7" w:rsidRPr="009863DD" w:rsidRDefault="001C49D7" w:rsidP="001C49D7">
      <w:pPr>
        <w:jc w:val="center"/>
        <w:rPr>
          <w:sz w:val="28"/>
          <w:szCs w:val="40"/>
        </w:rPr>
      </w:pPr>
    </w:p>
    <w:p w:rsidR="001C49D7" w:rsidRDefault="001C49D7" w:rsidP="001C49D7">
      <w:pPr>
        <w:rPr>
          <w:sz w:val="40"/>
          <w:szCs w:val="40"/>
        </w:rPr>
      </w:pPr>
    </w:p>
    <w:p w:rsidR="00C2045C" w:rsidRDefault="00C2045C" w:rsidP="00C2045C">
      <w:pPr>
        <w:tabs>
          <w:tab w:val="left" w:pos="6946"/>
        </w:tabs>
        <w:rPr>
          <w:sz w:val="40"/>
          <w:szCs w:val="40"/>
        </w:rPr>
      </w:pPr>
    </w:p>
    <w:p w:rsidR="00C2045C" w:rsidRDefault="00C2045C" w:rsidP="00C2045C">
      <w:pPr>
        <w:tabs>
          <w:tab w:val="left" w:pos="6946"/>
        </w:tabs>
        <w:rPr>
          <w:sz w:val="40"/>
          <w:szCs w:val="40"/>
        </w:rPr>
      </w:pPr>
    </w:p>
    <w:p w:rsidR="00C2045C" w:rsidRDefault="00C2045C" w:rsidP="00C2045C">
      <w:pPr>
        <w:tabs>
          <w:tab w:val="left" w:pos="6946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Срок реализации</w:t>
      </w:r>
    </w:p>
    <w:p w:rsidR="001C49D7" w:rsidRDefault="00C2045C" w:rsidP="00C2045C">
      <w:pPr>
        <w:tabs>
          <w:tab w:val="left" w:pos="8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программы: </w:t>
      </w:r>
      <w:r w:rsidR="009863DD">
        <w:rPr>
          <w:sz w:val="24"/>
          <w:szCs w:val="24"/>
        </w:rPr>
        <w:t>10</w:t>
      </w:r>
      <w:r>
        <w:rPr>
          <w:sz w:val="24"/>
          <w:szCs w:val="24"/>
        </w:rPr>
        <w:t xml:space="preserve"> лет</w:t>
      </w:r>
    </w:p>
    <w:p w:rsidR="00D95B29" w:rsidRDefault="00D95B29" w:rsidP="00C2045C">
      <w:pPr>
        <w:tabs>
          <w:tab w:val="left" w:pos="8670"/>
        </w:tabs>
        <w:jc w:val="right"/>
        <w:rPr>
          <w:sz w:val="24"/>
          <w:szCs w:val="24"/>
        </w:rPr>
      </w:pPr>
    </w:p>
    <w:p w:rsidR="00D95B29" w:rsidRDefault="00D95B29" w:rsidP="00C2045C">
      <w:pPr>
        <w:tabs>
          <w:tab w:val="left" w:pos="8670"/>
        </w:tabs>
        <w:jc w:val="right"/>
        <w:rPr>
          <w:sz w:val="24"/>
          <w:szCs w:val="24"/>
        </w:rPr>
      </w:pPr>
    </w:p>
    <w:p w:rsidR="00D95B29" w:rsidRDefault="00D95B29" w:rsidP="00C2045C">
      <w:pPr>
        <w:tabs>
          <w:tab w:val="left" w:pos="8670"/>
        </w:tabs>
        <w:jc w:val="right"/>
        <w:rPr>
          <w:sz w:val="24"/>
          <w:szCs w:val="24"/>
        </w:rPr>
      </w:pPr>
    </w:p>
    <w:p w:rsidR="00D95B29" w:rsidRDefault="00D95B29" w:rsidP="00D95B29">
      <w:pPr>
        <w:tabs>
          <w:tab w:val="left" w:pos="8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Программу составил</w:t>
      </w:r>
      <w:r w:rsidR="00F43376">
        <w:rPr>
          <w:sz w:val="24"/>
          <w:szCs w:val="24"/>
        </w:rPr>
        <w:t>и</w:t>
      </w:r>
      <w:r>
        <w:rPr>
          <w:sz w:val="24"/>
          <w:szCs w:val="24"/>
        </w:rPr>
        <w:t xml:space="preserve">: </w:t>
      </w:r>
    </w:p>
    <w:p w:rsidR="00D95B29" w:rsidRDefault="00D95B29" w:rsidP="00D95B29">
      <w:pPr>
        <w:tabs>
          <w:tab w:val="left" w:pos="8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тренер</w:t>
      </w:r>
      <w:proofErr w:type="gramStart"/>
      <w:r w:rsidR="00F43376">
        <w:rPr>
          <w:sz w:val="24"/>
          <w:szCs w:val="24"/>
        </w:rPr>
        <w:t>ы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преподавател</w:t>
      </w:r>
      <w:r w:rsidR="00F4337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</w:p>
    <w:p w:rsidR="00D95B29" w:rsidRDefault="00D95B29" w:rsidP="00D95B29">
      <w:pPr>
        <w:tabs>
          <w:tab w:val="left" w:pos="8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Филиппов Дмитрий Сергеевич</w:t>
      </w:r>
    </w:p>
    <w:p w:rsidR="00F43376" w:rsidRPr="00424F44" w:rsidRDefault="00F43376" w:rsidP="00F43376">
      <w:pPr>
        <w:tabs>
          <w:tab w:val="left" w:pos="6240"/>
          <w:tab w:val="left" w:pos="867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Удилов</w:t>
      </w:r>
      <w:proofErr w:type="spellEnd"/>
      <w:r>
        <w:rPr>
          <w:sz w:val="24"/>
          <w:szCs w:val="24"/>
        </w:rPr>
        <w:t xml:space="preserve"> Евгений Викторович</w:t>
      </w:r>
      <w:r>
        <w:rPr>
          <w:sz w:val="24"/>
          <w:szCs w:val="24"/>
        </w:rPr>
        <w:tab/>
      </w:r>
    </w:p>
    <w:p w:rsidR="001C49D7" w:rsidRPr="00424F44" w:rsidRDefault="001C49D7" w:rsidP="001C49D7">
      <w:pPr>
        <w:tabs>
          <w:tab w:val="left" w:pos="6946"/>
        </w:tabs>
        <w:rPr>
          <w:sz w:val="24"/>
          <w:szCs w:val="24"/>
        </w:rPr>
      </w:pPr>
    </w:p>
    <w:p w:rsidR="001C49D7" w:rsidRDefault="001C49D7" w:rsidP="001C49D7">
      <w:pPr>
        <w:tabs>
          <w:tab w:val="left" w:pos="6946"/>
        </w:tabs>
        <w:rPr>
          <w:sz w:val="24"/>
          <w:szCs w:val="24"/>
        </w:rPr>
      </w:pPr>
    </w:p>
    <w:p w:rsidR="00DA1161" w:rsidRPr="00424F44" w:rsidRDefault="00DA1161" w:rsidP="001C49D7">
      <w:pPr>
        <w:tabs>
          <w:tab w:val="left" w:pos="6946"/>
        </w:tabs>
        <w:rPr>
          <w:sz w:val="24"/>
          <w:szCs w:val="24"/>
        </w:rPr>
      </w:pPr>
    </w:p>
    <w:p w:rsidR="001C49D7" w:rsidRPr="00424F44" w:rsidRDefault="009863DD" w:rsidP="00463845">
      <w:pPr>
        <w:tabs>
          <w:tab w:val="left" w:pos="694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Бердюжье, </w:t>
      </w:r>
      <w:r w:rsidR="001C49D7">
        <w:rPr>
          <w:sz w:val="28"/>
          <w:szCs w:val="28"/>
        </w:rPr>
        <w:t>2015 год</w:t>
      </w:r>
    </w:p>
    <w:p w:rsidR="003D0CB7" w:rsidRDefault="003D0CB7" w:rsidP="00D95B29">
      <w:pPr>
        <w:jc w:val="center"/>
        <w:rPr>
          <w:sz w:val="28"/>
          <w:szCs w:val="28"/>
        </w:rPr>
      </w:pPr>
      <w:r w:rsidRPr="009863DD">
        <w:rPr>
          <w:sz w:val="28"/>
          <w:szCs w:val="28"/>
        </w:rPr>
        <w:lastRenderedPageBreak/>
        <w:t>ПОЯСНИТЕЛЬНАЯ ЗАПИСКА</w:t>
      </w:r>
    </w:p>
    <w:p w:rsidR="00C10907" w:rsidRPr="009863DD" w:rsidRDefault="00C10907" w:rsidP="00D95B29">
      <w:pPr>
        <w:jc w:val="center"/>
        <w:rPr>
          <w:sz w:val="28"/>
          <w:szCs w:val="28"/>
        </w:rPr>
      </w:pPr>
    </w:p>
    <w:p w:rsidR="00C10907" w:rsidRDefault="00C10907" w:rsidP="00C10907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Федеральным законом «Об образовании в Российской Федерации», Федеральным законом «О физической культуре в Российской Федерации», Уставом МАУ ДО </w:t>
      </w:r>
      <w:proofErr w:type="spellStart"/>
      <w:r>
        <w:rPr>
          <w:sz w:val="28"/>
          <w:szCs w:val="28"/>
        </w:rPr>
        <w:t>Бердюжского</w:t>
      </w:r>
      <w:proofErr w:type="spellEnd"/>
      <w:r>
        <w:rPr>
          <w:sz w:val="28"/>
          <w:szCs w:val="28"/>
        </w:rPr>
        <w:t xml:space="preserve"> района «ДЮСШ», на основе следующих нормативно - правовых документов, определяющих функционирование спортивной школы:</w:t>
      </w:r>
    </w:p>
    <w:p w:rsidR="00C10907" w:rsidRDefault="00C10907" w:rsidP="00C109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12.09.2013 г. N 730 «Об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>
        <w:rPr>
          <w:sz w:val="28"/>
          <w:szCs w:val="28"/>
        </w:rPr>
        <w:t>предпрофессиональных</w:t>
      </w:r>
      <w:proofErr w:type="spellEnd"/>
      <w:r>
        <w:rPr>
          <w:sz w:val="28"/>
          <w:szCs w:val="28"/>
        </w:rPr>
        <w:t xml:space="preserve"> программ в области физической культуры и спорта и срок</w:t>
      </w:r>
      <w:r w:rsidR="00507C1E">
        <w:rPr>
          <w:sz w:val="28"/>
          <w:szCs w:val="28"/>
        </w:rPr>
        <w:t xml:space="preserve">ам </w:t>
      </w:r>
      <w:proofErr w:type="gramStart"/>
      <w:r w:rsidR="00507C1E">
        <w:rPr>
          <w:sz w:val="28"/>
          <w:szCs w:val="28"/>
        </w:rPr>
        <w:t>обучения по</w:t>
      </w:r>
      <w:proofErr w:type="gramEnd"/>
      <w:r w:rsidR="00507C1E">
        <w:rPr>
          <w:sz w:val="28"/>
          <w:szCs w:val="28"/>
        </w:rPr>
        <w:t xml:space="preserve"> этим программам»</w:t>
      </w:r>
    </w:p>
    <w:p w:rsidR="00C10907" w:rsidRPr="00507C1E" w:rsidRDefault="00C10907" w:rsidP="00C10907">
      <w:pPr>
        <w:spacing w:line="276" w:lineRule="auto"/>
        <w:rPr>
          <w:sz w:val="28"/>
          <w:szCs w:val="28"/>
        </w:rPr>
      </w:pPr>
      <w:r w:rsidRPr="00507C1E">
        <w:rPr>
          <w:sz w:val="28"/>
          <w:szCs w:val="28"/>
        </w:rPr>
        <w:t xml:space="preserve">- приказа </w:t>
      </w:r>
      <w:proofErr w:type="spellStart"/>
      <w:r w:rsidRPr="00507C1E">
        <w:rPr>
          <w:sz w:val="28"/>
          <w:szCs w:val="28"/>
        </w:rPr>
        <w:t>Минспорта</w:t>
      </w:r>
      <w:proofErr w:type="spellEnd"/>
      <w:r w:rsidRPr="00507C1E">
        <w:rPr>
          <w:sz w:val="28"/>
          <w:szCs w:val="28"/>
        </w:rPr>
        <w:t xml:space="preserve"> России от </w:t>
      </w:r>
      <w:r w:rsidR="00507C1E" w:rsidRPr="00507C1E">
        <w:rPr>
          <w:sz w:val="28"/>
          <w:szCs w:val="28"/>
        </w:rPr>
        <w:t>27</w:t>
      </w:r>
      <w:r w:rsidRPr="00507C1E">
        <w:rPr>
          <w:sz w:val="28"/>
          <w:szCs w:val="28"/>
        </w:rPr>
        <w:t>.0</w:t>
      </w:r>
      <w:r w:rsidR="00507C1E" w:rsidRPr="00507C1E">
        <w:rPr>
          <w:sz w:val="28"/>
          <w:szCs w:val="28"/>
        </w:rPr>
        <w:t>3</w:t>
      </w:r>
      <w:r w:rsidRPr="00507C1E">
        <w:rPr>
          <w:sz w:val="28"/>
          <w:szCs w:val="28"/>
        </w:rPr>
        <w:t>.201</w:t>
      </w:r>
      <w:r w:rsidR="00507C1E" w:rsidRPr="00507C1E">
        <w:rPr>
          <w:sz w:val="28"/>
          <w:szCs w:val="28"/>
        </w:rPr>
        <w:t>3</w:t>
      </w:r>
      <w:r w:rsidRPr="00507C1E">
        <w:rPr>
          <w:sz w:val="28"/>
          <w:szCs w:val="28"/>
        </w:rPr>
        <w:t xml:space="preserve"> г. N </w:t>
      </w:r>
      <w:r w:rsidR="00507C1E" w:rsidRPr="00507C1E">
        <w:rPr>
          <w:sz w:val="28"/>
          <w:szCs w:val="28"/>
        </w:rPr>
        <w:t>147</w:t>
      </w:r>
      <w:r w:rsidRPr="00507C1E">
        <w:rPr>
          <w:sz w:val="28"/>
          <w:szCs w:val="28"/>
        </w:rPr>
        <w:t xml:space="preserve"> «Об утверждении Федерального стандарта спортивной подготовки по виду спорта </w:t>
      </w:r>
      <w:r w:rsidR="00507C1E" w:rsidRPr="00507C1E">
        <w:rPr>
          <w:sz w:val="28"/>
          <w:szCs w:val="28"/>
        </w:rPr>
        <w:t>футбол</w:t>
      </w:r>
      <w:r w:rsidRPr="00507C1E">
        <w:rPr>
          <w:sz w:val="28"/>
          <w:szCs w:val="28"/>
        </w:rPr>
        <w:t xml:space="preserve">»; </w:t>
      </w:r>
    </w:p>
    <w:p w:rsidR="00C10907" w:rsidRDefault="00C10907" w:rsidP="00C109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приказа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России от 27.12.2013 г. No1125 «Об утверждении особенностей организации и осуществления образовательной; тренировочной и методической деятельности в области физической культуры и спорта».</w:t>
      </w:r>
    </w:p>
    <w:p w:rsidR="003D0CB7" w:rsidRPr="009863DD" w:rsidRDefault="00507C1E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6CF" w:rsidRPr="009863DD">
        <w:rPr>
          <w:sz w:val="28"/>
          <w:szCs w:val="28"/>
        </w:rPr>
        <w:t>Футбол –  с</w:t>
      </w:r>
      <w:r w:rsidR="003D0CB7" w:rsidRPr="009863DD">
        <w:rPr>
          <w:sz w:val="28"/>
          <w:szCs w:val="28"/>
        </w:rPr>
        <w:t>амый массовый, самый зрелищный, самый игровой из всех</w:t>
      </w:r>
      <w:r w:rsidR="001C49D7" w:rsidRPr="009863DD">
        <w:rPr>
          <w:sz w:val="28"/>
          <w:szCs w:val="28"/>
        </w:rPr>
        <w:t xml:space="preserve"> </w:t>
      </w:r>
      <w:r w:rsidR="003D0CB7" w:rsidRPr="009863DD">
        <w:rPr>
          <w:sz w:val="28"/>
          <w:szCs w:val="28"/>
        </w:rPr>
        <w:t>игровых видов спорта. Футбол можно использовать в общеобразовательной школе, как часть</w:t>
      </w:r>
      <w:r w:rsidR="001C49D7" w:rsidRPr="009863DD">
        <w:rPr>
          <w:sz w:val="28"/>
          <w:szCs w:val="28"/>
        </w:rPr>
        <w:t xml:space="preserve"> </w:t>
      </w:r>
      <w:r w:rsidR="003D0CB7" w:rsidRPr="009863DD">
        <w:rPr>
          <w:sz w:val="28"/>
          <w:szCs w:val="28"/>
        </w:rPr>
        <w:t xml:space="preserve">программы по физической культуре, футбол преподаётся в спортивных </w:t>
      </w:r>
      <w:proofErr w:type="gramStart"/>
      <w:r w:rsidR="003D0CB7" w:rsidRPr="009863DD">
        <w:rPr>
          <w:sz w:val="28"/>
          <w:szCs w:val="28"/>
        </w:rPr>
        <w:t>школах</w:t>
      </w:r>
      <w:proofErr w:type="gramEnd"/>
      <w:r w:rsidR="003D0CB7" w:rsidRPr="009863DD">
        <w:rPr>
          <w:sz w:val="28"/>
          <w:szCs w:val="28"/>
        </w:rPr>
        <w:t xml:space="preserve"> и готовят</w:t>
      </w:r>
      <w:r w:rsidR="001C49D7" w:rsidRPr="009863DD">
        <w:rPr>
          <w:sz w:val="28"/>
          <w:szCs w:val="28"/>
        </w:rPr>
        <w:t xml:space="preserve"> </w:t>
      </w:r>
      <w:r w:rsidR="003D0CB7" w:rsidRPr="009863DD">
        <w:rPr>
          <w:sz w:val="28"/>
          <w:szCs w:val="28"/>
        </w:rPr>
        <w:t>технически, тактически грамотных игроков.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 xml:space="preserve">     В футбол играют в ком</w:t>
      </w:r>
      <w:r w:rsidR="00E976CF" w:rsidRPr="009863DD">
        <w:rPr>
          <w:sz w:val="28"/>
          <w:szCs w:val="28"/>
        </w:rPr>
        <w:t>андах мастеров, где футбол</w:t>
      </w:r>
      <w:r w:rsidR="00573EA4">
        <w:rPr>
          <w:sz w:val="28"/>
          <w:szCs w:val="28"/>
        </w:rPr>
        <w:t xml:space="preserve"> </w:t>
      </w:r>
      <w:r w:rsidR="00E976CF" w:rsidRPr="009863DD">
        <w:rPr>
          <w:sz w:val="28"/>
          <w:szCs w:val="28"/>
        </w:rPr>
        <w:t xml:space="preserve">- это   </w:t>
      </w:r>
      <w:bookmarkStart w:id="0" w:name="_GoBack"/>
      <w:bookmarkEnd w:id="0"/>
      <w:r w:rsidRPr="009863DD">
        <w:rPr>
          <w:sz w:val="28"/>
          <w:szCs w:val="28"/>
        </w:rPr>
        <w:t>профессия человека. Есть футбол мужской и женский, это говорит о том, что футбол интересен всем!</w:t>
      </w:r>
      <w:r w:rsidR="000E779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 xml:space="preserve">В футбол начинают играть дети с </w:t>
      </w:r>
      <w:r w:rsidR="00573EA4">
        <w:rPr>
          <w:sz w:val="28"/>
          <w:szCs w:val="28"/>
        </w:rPr>
        <w:t>8</w:t>
      </w:r>
      <w:r w:rsidRPr="009863DD">
        <w:rPr>
          <w:sz w:val="28"/>
          <w:szCs w:val="28"/>
        </w:rPr>
        <w:t xml:space="preserve"> лет и можно играть до зрелого возраста.</w:t>
      </w:r>
    </w:p>
    <w:p w:rsidR="003D0CB7" w:rsidRPr="009863DD" w:rsidRDefault="00573EA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В группы на этап </w:t>
      </w:r>
      <w:r w:rsidR="003D0CB7" w:rsidRPr="009863DD">
        <w:rPr>
          <w:sz w:val="28"/>
          <w:szCs w:val="28"/>
        </w:rPr>
        <w:t>начальной подготовки зачисляются дети, которые показали определённые успехи в обучении в спортивно-оздоровительных группах</w:t>
      </w:r>
      <w:r>
        <w:rPr>
          <w:sz w:val="28"/>
          <w:szCs w:val="28"/>
        </w:rPr>
        <w:t xml:space="preserve"> и сдали, необходимые для зачисления, нормативы. На этапе начальной подготовки</w:t>
      </w:r>
      <w:r w:rsidR="003D0CB7" w:rsidRPr="009863DD">
        <w:rPr>
          <w:sz w:val="28"/>
          <w:szCs w:val="28"/>
        </w:rPr>
        <w:t xml:space="preserve"> ещё раз проводится отбор талантливых детей показавших успехи в обучении, в группы тренировочного этапа для многолетней спортивной </w:t>
      </w:r>
      <w:r>
        <w:rPr>
          <w:sz w:val="28"/>
          <w:szCs w:val="28"/>
        </w:rPr>
        <w:t>подгот</w:t>
      </w:r>
      <w:r w:rsidR="003D0CB7" w:rsidRPr="009863DD">
        <w:rPr>
          <w:sz w:val="28"/>
          <w:szCs w:val="28"/>
        </w:rPr>
        <w:t>овки.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В этой программе отсутствует этап высшего спортивного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 xml:space="preserve">мастерства, для </w:t>
      </w:r>
      <w:r w:rsidR="00573EA4">
        <w:rPr>
          <w:sz w:val="28"/>
          <w:szCs w:val="28"/>
        </w:rPr>
        <w:t>обучения на котором</w:t>
      </w:r>
      <w:r w:rsidRPr="009863DD">
        <w:rPr>
          <w:sz w:val="28"/>
          <w:szCs w:val="28"/>
        </w:rPr>
        <w:t xml:space="preserve"> в спортивной школе нет достаточно</w:t>
      </w:r>
      <w:r w:rsidR="00573EA4">
        <w:rPr>
          <w:sz w:val="28"/>
          <w:szCs w:val="28"/>
        </w:rPr>
        <w:t>й материально-технической базы</w:t>
      </w:r>
      <w:r w:rsidRPr="009863DD">
        <w:rPr>
          <w:sz w:val="28"/>
          <w:szCs w:val="28"/>
        </w:rPr>
        <w:t>.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Талантливые учащиеся по достижении 18 лет передаются для дальнейшего совершенствования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спортивного мастерства в училища Олимпийского резерва.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b/>
          <w:sz w:val="28"/>
          <w:szCs w:val="28"/>
        </w:rPr>
        <w:lastRenderedPageBreak/>
        <w:t>Цель программы</w:t>
      </w:r>
      <w:r w:rsidRPr="009863DD">
        <w:rPr>
          <w:sz w:val="28"/>
          <w:szCs w:val="28"/>
        </w:rPr>
        <w:t xml:space="preserve"> - обеспечить всестороннюю физическую подготовку ребёнка, отбор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спортивно одарённых детей для подготовки футболистов высокого класса, привитие ценностей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здорового образа жизни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b/>
          <w:sz w:val="28"/>
          <w:szCs w:val="28"/>
        </w:rPr>
        <w:t>Актуальность и новизна программы</w:t>
      </w:r>
      <w:r w:rsidRPr="009863DD">
        <w:rPr>
          <w:sz w:val="28"/>
          <w:szCs w:val="28"/>
        </w:rPr>
        <w:t>: Программа помогает адаптировать учебный процесс к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индивидуальным особенностям ребёнка, создать условия для максимального раскрытия творческого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потенциала тренера-преподавателя, комфортных условий для развития и формирования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талантливого ребёнка.</w:t>
      </w:r>
    </w:p>
    <w:p w:rsid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 xml:space="preserve">Успешность обучению футболу </w:t>
      </w:r>
      <w:proofErr w:type="gramStart"/>
      <w:r w:rsidRPr="009863DD">
        <w:rPr>
          <w:sz w:val="28"/>
          <w:szCs w:val="28"/>
        </w:rPr>
        <w:t>детей</w:t>
      </w:r>
      <w:proofErr w:type="gramEnd"/>
      <w:r w:rsidRPr="009863DD">
        <w:rPr>
          <w:sz w:val="28"/>
          <w:szCs w:val="28"/>
        </w:rPr>
        <w:t xml:space="preserve"> прежде всего обусловлена адекватностью программы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обучения, средств и методов, которые использует преподаватель, возрастным и индивидуальным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 xml:space="preserve">особенностям ребёнка. 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Возрастные, половые и индивидуальные различия ребёнка являются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важнейшими причинами, которые определяют эффективность освоения отдельных элементов и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приёмов техники футбола.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Данная дополнительная образовательная программа включает в себя три этапа подготовки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спортсмена: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 xml:space="preserve"> Этап начальной подготовки</w:t>
      </w:r>
      <w:r w:rsidR="009863DD">
        <w:rPr>
          <w:sz w:val="28"/>
          <w:szCs w:val="28"/>
        </w:rPr>
        <w:t xml:space="preserve"> </w:t>
      </w:r>
    </w:p>
    <w:p w:rsidR="003D0CB7" w:rsidRDefault="009863DD" w:rsidP="000E779D">
      <w:pPr>
        <w:pStyle w:val="ListBul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Т</w:t>
      </w:r>
      <w:r w:rsidR="003D0CB7" w:rsidRPr="009863DD">
        <w:rPr>
          <w:sz w:val="28"/>
          <w:szCs w:val="28"/>
        </w:rPr>
        <w:t xml:space="preserve">ренировочный этап </w:t>
      </w:r>
      <w:r>
        <w:rPr>
          <w:sz w:val="28"/>
          <w:szCs w:val="28"/>
        </w:rPr>
        <w:t>(этап спортивной специализации)</w:t>
      </w:r>
    </w:p>
    <w:p w:rsidR="009863DD" w:rsidRPr="009863DD" w:rsidRDefault="009863DD" w:rsidP="000E779D">
      <w:pPr>
        <w:pStyle w:val="ListBul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Этап совершенствования спортивного мастерства </w:t>
      </w:r>
    </w:p>
    <w:p w:rsidR="003D0CB7" w:rsidRPr="009863DD" w:rsidRDefault="003D0CB7" w:rsidP="000E779D">
      <w:pPr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Каждый этап подготовки может быть отдельно взятой программой обучения футболу, а все три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раздела - комплексной программой обучения футболу, направленной на достижение высоких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спортивных результатов в данном виде спорта.</w:t>
      </w:r>
    </w:p>
    <w:p w:rsidR="003D0CB7" w:rsidRPr="009863DD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t>Задачи программы: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Создание условий для развития личности ребёнка;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Развитие мотивации юного футболиста к познанию и творчеству;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Обеспечение эмоционального благополучия ребёнка и подростка;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 xml:space="preserve">Приобщение </w:t>
      </w:r>
      <w:proofErr w:type="gramStart"/>
      <w:r w:rsidRPr="009863DD">
        <w:rPr>
          <w:sz w:val="28"/>
          <w:szCs w:val="28"/>
        </w:rPr>
        <w:t>обучающихся</w:t>
      </w:r>
      <w:proofErr w:type="gramEnd"/>
      <w:r w:rsidRPr="009863DD">
        <w:rPr>
          <w:sz w:val="28"/>
          <w:szCs w:val="28"/>
        </w:rPr>
        <w:t xml:space="preserve"> к достижениям мировой культуры, российским традициям,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национальным особенностям региона;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Укрепление психического и физического здоровья;</w:t>
      </w:r>
    </w:p>
    <w:p w:rsidR="003D0CB7" w:rsidRPr="009863DD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Создание условий для профессионального самоопределения и творческой самореализации</w:t>
      </w:r>
      <w:r w:rsidR="001C49D7" w:rsidRPr="009863DD">
        <w:rPr>
          <w:sz w:val="28"/>
          <w:szCs w:val="28"/>
        </w:rPr>
        <w:t xml:space="preserve"> </w:t>
      </w:r>
      <w:r w:rsidRPr="009863DD">
        <w:rPr>
          <w:sz w:val="28"/>
          <w:szCs w:val="28"/>
        </w:rPr>
        <w:t>юного спортсмена;</w:t>
      </w:r>
    </w:p>
    <w:p w:rsidR="003D0CB7" w:rsidRDefault="003D0CB7" w:rsidP="000E779D">
      <w:pPr>
        <w:pStyle w:val="ListBul"/>
        <w:spacing w:line="276" w:lineRule="auto"/>
        <w:jc w:val="left"/>
        <w:rPr>
          <w:sz w:val="28"/>
          <w:szCs w:val="28"/>
        </w:rPr>
      </w:pPr>
      <w:r w:rsidRPr="009863DD">
        <w:rPr>
          <w:sz w:val="28"/>
          <w:szCs w:val="28"/>
        </w:rPr>
        <w:t>Просмотр талантливых детей</w:t>
      </w:r>
      <w:r w:rsidR="00BD3F7D" w:rsidRPr="009863DD">
        <w:rPr>
          <w:sz w:val="28"/>
          <w:szCs w:val="28"/>
        </w:rPr>
        <w:t xml:space="preserve"> в юношески сборные команды области</w:t>
      </w:r>
      <w:r w:rsidRPr="009863DD">
        <w:rPr>
          <w:sz w:val="28"/>
          <w:szCs w:val="28"/>
        </w:rPr>
        <w:t>.</w:t>
      </w:r>
    </w:p>
    <w:p w:rsidR="00D6203A" w:rsidRDefault="00D6203A" w:rsidP="000E779D">
      <w:pPr>
        <w:pStyle w:val="ListBul"/>
        <w:numPr>
          <w:ilvl w:val="0"/>
          <w:numId w:val="0"/>
        </w:numPr>
        <w:spacing w:line="276" w:lineRule="auto"/>
        <w:ind w:left="284"/>
        <w:jc w:val="center"/>
        <w:rPr>
          <w:sz w:val="28"/>
          <w:szCs w:val="28"/>
        </w:rPr>
      </w:pPr>
    </w:p>
    <w:p w:rsidR="00DA1161" w:rsidRDefault="00DA1161" w:rsidP="000E779D">
      <w:pPr>
        <w:pStyle w:val="ListBul"/>
        <w:numPr>
          <w:ilvl w:val="0"/>
          <w:numId w:val="0"/>
        </w:numPr>
        <w:spacing w:line="276" w:lineRule="auto"/>
        <w:ind w:left="284"/>
        <w:jc w:val="center"/>
        <w:rPr>
          <w:sz w:val="28"/>
          <w:szCs w:val="28"/>
        </w:rPr>
      </w:pPr>
    </w:p>
    <w:p w:rsidR="00D6203A" w:rsidRPr="00664813" w:rsidRDefault="00D6203A" w:rsidP="000E779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8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Нормативы режима учебно-тренировочного процесса обучения,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этапов</w:t>
      </w:r>
      <w:r w:rsidRPr="00664813">
        <w:rPr>
          <w:rFonts w:ascii="Times New Roman" w:hAnsi="Times New Roman" w:cs="Times New Roman"/>
          <w:b/>
          <w:sz w:val="28"/>
          <w:szCs w:val="28"/>
        </w:rPr>
        <w:t xml:space="preserve"> подготовки занимающихся и наполняемость учебных групп.</w:t>
      </w:r>
    </w:p>
    <w:p w:rsidR="00D6203A" w:rsidRPr="00664813" w:rsidRDefault="00D6203A" w:rsidP="000E779D">
      <w:pPr>
        <w:pStyle w:val="a3"/>
        <w:spacing w:line="276" w:lineRule="auto"/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  <w:gridCol w:w="2296"/>
        <w:gridCol w:w="2410"/>
        <w:gridCol w:w="2410"/>
      </w:tblGrid>
      <w:tr w:rsidR="00D6203A" w:rsidRPr="00B410CE" w:rsidTr="00A47BA4">
        <w:trPr>
          <w:trHeight w:val="300"/>
        </w:trPr>
        <w:tc>
          <w:tcPr>
            <w:tcW w:w="3375" w:type="dxa"/>
          </w:tcPr>
          <w:p w:rsidR="00D6203A" w:rsidRPr="00B410CE" w:rsidRDefault="00D6203A" w:rsidP="00A47BA4">
            <w:pPr>
              <w:rPr>
                <w:sz w:val="24"/>
                <w:szCs w:val="28"/>
              </w:rPr>
            </w:pPr>
            <w:r w:rsidRPr="00B410CE">
              <w:rPr>
                <w:sz w:val="24"/>
                <w:szCs w:val="28"/>
              </w:rPr>
              <w:t>Этапы</w:t>
            </w:r>
            <w:r>
              <w:rPr>
                <w:sz w:val="24"/>
                <w:szCs w:val="28"/>
              </w:rPr>
              <w:t xml:space="preserve"> спортивной</w:t>
            </w:r>
            <w:r w:rsidRPr="00B410CE">
              <w:rPr>
                <w:sz w:val="24"/>
                <w:szCs w:val="28"/>
              </w:rPr>
              <w:t xml:space="preserve"> подготовки</w:t>
            </w:r>
          </w:p>
        </w:tc>
        <w:tc>
          <w:tcPr>
            <w:tcW w:w="2296" w:type="dxa"/>
          </w:tcPr>
          <w:p w:rsidR="00D6203A" w:rsidRPr="00B410CE" w:rsidRDefault="00D6203A" w:rsidP="00A47BA4">
            <w:pPr>
              <w:rPr>
                <w:sz w:val="24"/>
                <w:szCs w:val="28"/>
              </w:rPr>
            </w:pPr>
            <w:r w:rsidRPr="00B410CE">
              <w:rPr>
                <w:sz w:val="24"/>
                <w:szCs w:val="28"/>
              </w:rPr>
              <w:t>Продолжительность</w:t>
            </w:r>
          </w:p>
          <w:p w:rsidR="00D6203A" w:rsidRPr="00B410CE" w:rsidRDefault="00D6203A" w:rsidP="00A47BA4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этапа (в годах)</w:t>
            </w:r>
          </w:p>
        </w:tc>
        <w:tc>
          <w:tcPr>
            <w:tcW w:w="2410" w:type="dxa"/>
          </w:tcPr>
          <w:p w:rsidR="00D6203A" w:rsidRPr="00B410CE" w:rsidRDefault="00D6203A" w:rsidP="00A47BA4">
            <w:pPr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Минимальный возраст для зачисления</w:t>
            </w:r>
          </w:p>
        </w:tc>
        <w:tc>
          <w:tcPr>
            <w:tcW w:w="2410" w:type="dxa"/>
          </w:tcPr>
          <w:p w:rsidR="00D6203A" w:rsidRPr="00B410CE" w:rsidRDefault="00D6203A" w:rsidP="00A47BA4">
            <w:pPr>
              <w:rPr>
                <w:sz w:val="24"/>
                <w:szCs w:val="28"/>
              </w:rPr>
            </w:pPr>
            <w:r w:rsidRPr="00B410CE">
              <w:rPr>
                <w:sz w:val="24"/>
                <w:szCs w:val="28"/>
              </w:rPr>
              <w:t>Наполняемость</w:t>
            </w:r>
            <w:r>
              <w:rPr>
                <w:sz w:val="24"/>
                <w:szCs w:val="28"/>
              </w:rPr>
              <w:t xml:space="preserve"> </w:t>
            </w:r>
            <w:proofErr w:type="gramStart"/>
            <w:r w:rsidRPr="00B410CE">
              <w:rPr>
                <w:sz w:val="24"/>
                <w:szCs w:val="28"/>
              </w:rPr>
              <w:t>группах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B410CE">
              <w:rPr>
                <w:sz w:val="24"/>
                <w:szCs w:val="28"/>
              </w:rPr>
              <w:t>(чел.)</w:t>
            </w:r>
          </w:p>
        </w:tc>
      </w:tr>
      <w:tr w:rsidR="00D6203A" w:rsidRPr="00664813" w:rsidTr="00A47BA4">
        <w:trPr>
          <w:trHeight w:val="360"/>
        </w:trPr>
        <w:tc>
          <w:tcPr>
            <w:tcW w:w="3375" w:type="dxa"/>
          </w:tcPr>
          <w:p w:rsidR="00D6203A" w:rsidRPr="00664813" w:rsidRDefault="00D6203A" w:rsidP="00A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296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648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</w:tr>
      <w:tr w:rsidR="00D6203A" w:rsidRPr="00664813" w:rsidTr="00A47BA4">
        <w:trPr>
          <w:trHeight w:val="285"/>
        </w:trPr>
        <w:tc>
          <w:tcPr>
            <w:tcW w:w="3375" w:type="dxa"/>
          </w:tcPr>
          <w:p w:rsidR="00D6203A" w:rsidRPr="00664813" w:rsidRDefault="00D6203A" w:rsidP="00A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Тренировочный этап</w:t>
            </w:r>
          </w:p>
        </w:tc>
        <w:tc>
          <w:tcPr>
            <w:tcW w:w="2296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6481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</w:t>
            </w:r>
          </w:p>
        </w:tc>
      </w:tr>
      <w:tr w:rsidR="00D6203A" w:rsidRPr="00664813" w:rsidTr="00A47BA4">
        <w:trPr>
          <w:trHeight w:val="730"/>
        </w:trPr>
        <w:tc>
          <w:tcPr>
            <w:tcW w:w="3375" w:type="dxa"/>
          </w:tcPr>
          <w:p w:rsidR="00D6203A" w:rsidRPr="00664813" w:rsidRDefault="00D6203A" w:rsidP="00A47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2296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ограничений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D6203A" w:rsidRPr="00664813" w:rsidRDefault="00D6203A" w:rsidP="00A47B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</w:tr>
    </w:tbl>
    <w:p w:rsidR="00974E0F" w:rsidRPr="009863DD" w:rsidRDefault="003D0CB7" w:rsidP="003D0CB7">
      <w:pPr>
        <w:rPr>
          <w:sz w:val="28"/>
          <w:szCs w:val="28"/>
        </w:rPr>
      </w:pPr>
      <w:r w:rsidRPr="009863DD">
        <w:rPr>
          <w:sz w:val="28"/>
          <w:szCs w:val="28"/>
        </w:rPr>
        <w:t xml:space="preserve">                          </w:t>
      </w:r>
    </w:p>
    <w:p w:rsidR="003D0CB7" w:rsidRDefault="003D0CB7" w:rsidP="009863DD">
      <w:pPr>
        <w:jc w:val="center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t>Формы и режим занятий:</w:t>
      </w:r>
    </w:p>
    <w:p w:rsidR="00DA1161" w:rsidRPr="009863DD" w:rsidRDefault="00DA1161" w:rsidP="009863DD">
      <w:pPr>
        <w:jc w:val="center"/>
        <w:rPr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7"/>
        <w:gridCol w:w="60"/>
        <w:gridCol w:w="5424"/>
      </w:tblGrid>
      <w:tr w:rsidR="003D0CB7" w:rsidRPr="009863DD" w:rsidTr="00D6203A">
        <w:trPr>
          <w:trHeight w:val="251"/>
        </w:trPr>
        <w:tc>
          <w:tcPr>
            <w:tcW w:w="5067" w:type="dxa"/>
            <w:gridSpan w:val="2"/>
          </w:tcPr>
          <w:p w:rsidR="003D0CB7" w:rsidRPr="009863DD" w:rsidRDefault="003D0CB7" w:rsidP="00C075F4">
            <w:pPr>
              <w:jc w:val="center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урочная</w:t>
            </w:r>
          </w:p>
        </w:tc>
        <w:tc>
          <w:tcPr>
            <w:tcW w:w="5424" w:type="dxa"/>
          </w:tcPr>
          <w:p w:rsidR="003D0CB7" w:rsidRPr="009863DD" w:rsidRDefault="00C075F4" w:rsidP="00C07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D0CB7" w:rsidRPr="009863DD">
              <w:rPr>
                <w:sz w:val="28"/>
                <w:szCs w:val="28"/>
              </w:rPr>
              <w:t>неурочная</w:t>
            </w:r>
          </w:p>
        </w:tc>
      </w:tr>
      <w:tr w:rsidR="003D0CB7" w:rsidRPr="009863DD" w:rsidTr="00D6203A">
        <w:trPr>
          <w:trHeight w:val="345"/>
        </w:trPr>
        <w:tc>
          <w:tcPr>
            <w:tcW w:w="10491" w:type="dxa"/>
            <w:gridSpan w:val="3"/>
          </w:tcPr>
          <w:p w:rsidR="003D0CB7" w:rsidRPr="009863DD" w:rsidRDefault="00C075F4" w:rsidP="00C075F4">
            <w:pPr>
              <w:pStyle w:val="ListBul"/>
              <w:numPr>
                <w:ilvl w:val="0"/>
                <w:numId w:val="0"/>
              </w:numPr>
              <w:ind w:left="284" w:hanging="284"/>
              <w:jc w:val="center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Этап начальной подготовки</w:t>
            </w:r>
          </w:p>
        </w:tc>
      </w:tr>
      <w:tr w:rsidR="003D0CB7" w:rsidRPr="009863DD" w:rsidTr="00D6203A">
        <w:trPr>
          <w:trHeight w:val="900"/>
        </w:trPr>
        <w:tc>
          <w:tcPr>
            <w:tcW w:w="5067" w:type="dxa"/>
            <w:gridSpan w:val="2"/>
          </w:tcPr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1.Групповое занятие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2.Итоговое тестирование</w:t>
            </w:r>
          </w:p>
        </w:tc>
        <w:tc>
          <w:tcPr>
            <w:tcW w:w="5424" w:type="dxa"/>
          </w:tcPr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1.Соревнования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 Просмотр соревнований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3.Домашнее задание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4.Самостоятельные занятия</w:t>
            </w:r>
          </w:p>
        </w:tc>
      </w:tr>
      <w:tr w:rsidR="003D0CB7" w:rsidRPr="009863DD" w:rsidTr="00D6203A">
        <w:trPr>
          <w:trHeight w:val="270"/>
        </w:trPr>
        <w:tc>
          <w:tcPr>
            <w:tcW w:w="10491" w:type="dxa"/>
            <w:gridSpan w:val="3"/>
          </w:tcPr>
          <w:p w:rsidR="003D0CB7" w:rsidRPr="009863DD" w:rsidRDefault="00C075F4" w:rsidP="00C075F4">
            <w:pPr>
              <w:pStyle w:val="ListBul"/>
              <w:numPr>
                <w:ilvl w:val="0"/>
                <w:numId w:val="0"/>
              </w:num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863DD">
              <w:rPr>
                <w:sz w:val="28"/>
                <w:szCs w:val="28"/>
              </w:rPr>
              <w:t xml:space="preserve">ренировочный этап </w:t>
            </w:r>
            <w:r>
              <w:rPr>
                <w:sz w:val="28"/>
                <w:szCs w:val="28"/>
              </w:rPr>
              <w:t>(этап спортивной специализации)</w:t>
            </w:r>
          </w:p>
        </w:tc>
      </w:tr>
      <w:tr w:rsidR="003D0CB7" w:rsidRPr="009863DD" w:rsidTr="00D6203A">
        <w:trPr>
          <w:trHeight w:val="1230"/>
        </w:trPr>
        <w:tc>
          <w:tcPr>
            <w:tcW w:w="5007" w:type="dxa"/>
          </w:tcPr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1.Групповое занятие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 Итоговое тестирование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3.Теоретические занятия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4. Товарищеские игры</w:t>
            </w:r>
          </w:p>
        </w:tc>
        <w:tc>
          <w:tcPr>
            <w:tcW w:w="5484" w:type="dxa"/>
            <w:gridSpan w:val="2"/>
          </w:tcPr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1.Соревнование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2.Домашнее задание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3.Городской спортивно-оздоровительный</w:t>
            </w:r>
            <w:r w:rsidR="001C49D7" w:rsidRPr="009863DD">
              <w:rPr>
                <w:sz w:val="28"/>
                <w:szCs w:val="28"/>
              </w:rPr>
              <w:t xml:space="preserve"> </w:t>
            </w:r>
            <w:r w:rsidRPr="009863DD">
              <w:rPr>
                <w:sz w:val="28"/>
                <w:szCs w:val="28"/>
              </w:rPr>
              <w:t>лагерь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4.Спартакиада</w:t>
            </w:r>
          </w:p>
          <w:p w:rsidR="003D0CB7" w:rsidRPr="009863DD" w:rsidRDefault="003D0CB7" w:rsidP="001C49D7">
            <w:pPr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5.Поход</w:t>
            </w:r>
          </w:p>
        </w:tc>
      </w:tr>
      <w:tr w:rsidR="003D0CB7" w:rsidRPr="009863DD" w:rsidTr="00D6203A">
        <w:trPr>
          <w:trHeight w:val="195"/>
        </w:trPr>
        <w:tc>
          <w:tcPr>
            <w:tcW w:w="10491" w:type="dxa"/>
            <w:gridSpan w:val="3"/>
          </w:tcPr>
          <w:p w:rsidR="003D0CB7" w:rsidRPr="009863DD" w:rsidRDefault="00C075F4" w:rsidP="00C075F4">
            <w:pPr>
              <w:pStyle w:val="ListBul"/>
              <w:numPr>
                <w:ilvl w:val="0"/>
                <w:numId w:val="0"/>
              </w:numPr>
              <w:ind w:left="284" w:hanging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 совершенствования спортивного мастерства</w:t>
            </w:r>
          </w:p>
        </w:tc>
      </w:tr>
      <w:tr w:rsidR="003D0CB7" w:rsidRPr="009863DD" w:rsidTr="00D6203A">
        <w:trPr>
          <w:trHeight w:val="841"/>
        </w:trPr>
        <w:tc>
          <w:tcPr>
            <w:tcW w:w="5007" w:type="dxa"/>
          </w:tcPr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1.Учебные занятия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o Групповые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o Индивидуальные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2.Тестирование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3.Реабилитационные и восстановительные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мероприятия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4.Теоретические занятия</w:t>
            </w:r>
          </w:p>
          <w:p w:rsidR="00C075F4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5. Товарищеские игры</w:t>
            </w:r>
          </w:p>
        </w:tc>
        <w:tc>
          <w:tcPr>
            <w:tcW w:w="5484" w:type="dxa"/>
            <w:gridSpan w:val="2"/>
          </w:tcPr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1.Соревнования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2.Городской спортивно-оздоровительный</w:t>
            </w:r>
            <w:r w:rsidR="001C49D7" w:rsidRPr="009863DD">
              <w:rPr>
                <w:sz w:val="28"/>
                <w:szCs w:val="28"/>
              </w:rPr>
              <w:t xml:space="preserve"> </w:t>
            </w:r>
            <w:r w:rsidRPr="009863DD">
              <w:rPr>
                <w:sz w:val="28"/>
                <w:szCs w:val="28"/>
              </w:rPr>
              <w:t>лагерь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3.Выездной спортивно-оздоровительный лагерь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4.Домашнее задание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5.Просмотр соревнований</w:t>
            </w:r>
          </w:p>
          <w:p w:rsidR="003D0CB7" w:rsidRPr="009863DD" w:rsidRDefault="003D0CB7" w:rsidP="00C075F4">
            <w:pPr>
              <w:jc w:val="left"/>
              <w:rPr>
                <w:sz w:val="28"/>
                <w:szCs w:val="28"/>
              </w:rPr>
            </w:pPr>
            <w:r w:rsidRPr="009863DD">
              <w:rPr>
                <w:sz w:val="28"/>
                <w:szCs w:val="28"/>
              </w:rPr>
              <w:t>6.Судейская практика</w:t>
            </w:r>
          </w:p>
        </w:tc>
      </w:tr>
    </w:tbl>
    <w:p w:rsidR="00DA1161" w:rsidRDefault="00DA1161" w:rsidP="000E779D">
      <w:pPr>
        <w:spacing w:line="276" w:lineRule="auto"/>
        <w:jc w:val="left"/>
        <w:rPr>
          <w:b/>
          <w:sz w:val="28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28"/>
          <w:szCs w:val="28"/>
        </w:rPr>
      </w:pPr>
    </w:p>
    <w:p w:rsidR="003D0CB7" w:rsidRPr="009863DD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lastRenderedPageBreak/>
        <w:t>Методы организации и прове</w:t>
      </w:r>
      <w:r w:rsidR="00573EA4">
        <w:rPr>
          <w:b/>
          <w:sz w:val="28"/>
          <w:szCs w:val="28"/>
        </w:rPr>
        <w:t>дения образовательного процесса</w:t>
      </w:r>
      <w:r w:rsidRPr="009863DD">
        <w:rPr>
          <w:b/>
          <w:sz w:val="28"/>
          <w:szCs w:val="28"/>
        </w:rPr>
        <w:t>:</w:t>
      </w:r>
    </w:p>
    <w:p w:rsidR="003D0CB7" w:rsidRPr="009863DD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t>Словесные методы: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Описание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Объяснение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Рассказ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Разбор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Указание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Команды и распоряжения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B7" w:rsidRPr="009863DD">
        <w:rPr>
          <w:sz w:val="28"/>
          <w:szCs w:val="28"/>
        </w:rPr>
        <w:t>Подсчёт</w:t>
      </w:r>
    </w:p>
    <w:p w:rsidR="003D0CB7" w:rsidRPr="009863DD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t>Наглядные методы: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Показ упражнений и техники футбольных приёмов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Использование учебных наглядных пособий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</w:t>
      </w:r>
      <w:proofErr w:type="spellStart"/>
      <w:r w:rsidR="003D0CB7" w:rsidRPr="009863DD">
        <w:rPr>
          <w:sz w:val="28"/>
          <w:szCs w:val="28"/>
        </w:rPr>
        <w:t>Видиофильмы</w:t>
      </w:r>
      <w:proofErr w:type="spellEnd"/>
      <w:r w:rsidR="003D0CB7" w:rsidRPr="009863DD">
        <w:rPr>
          <w:sz w:val="28"/>
          <w:szCs w:val="28"/>
        </w:rPr>
        <w:t>, DVD, слайды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Жестикуляции</w:t>
      </w:r>
    </w:p>
    <w:p w:rsidR="003D0CB7" w:rsidRPr="009863DD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9863DD">
        <w:rPr>
          <w:b/>
          <w:sz w:val="28"/>
          <w:szCs w:val="28"/>
        </w:rPr>
        <w:t>Практические методы</w:t>
      </w:r>
    </w:p>
    <w:p w:rsidR="003D0CB7" w:rsidRPr="009863DD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9863DD">
        <w:rPr>
          <w:sz w:val="28"/>
          <w:szCs w:val="28"/>
        </w:rPr>
        <w:t xml:space="preserve"> Метод упражнений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Метод разучивания по частям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Метод разучивания в целом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Соревновательный метод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Игровой метод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Непосредственная помощь тренера-преподавателя.</w:t>
      </w:r>
    </w:p>
    <w:p w:rsidR="003D0CB7" w:rsidRPr="00D4441F" w:rsidRDefault="003D0CB7" w:rsidP="000E779D">
      <w:pPr>
        <w:spacing w:line="276" w:lineRule="auto"/>
        <w:jc w:val="left"/>
        <w:rPr>
          <w:b/>
          <w:sz w:val="28"/>
          <w:szCs w:val="28"/>
        </w:rPr>
      </w:pPr>
      <w:r w:rsidRPr="00D4441F">
        <w:rPr>
          <w:b/>
          <w:sz w:val="28"/>
          <w:szCs w:val="28"/>
        </w:rPr>
        <w:t>Основные средства обучения: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Упражнения для изучения техники, тактики футбола и совершенствование в ней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Общефизические упражнения</w:t>
      </w:r>
    </w:p>
    <w:p w:rsidR="003D0CB7" w:rsidRPr="00D4441F" w:rsidRDefault="00C075F4" w:rsidP="000E779D">
      <w:pPr>
        <w:spacing w:line="276" w:lineRule="auto"/>
        <w:jc w:val="left"/>
        <w:rPr>
          <w:sz w:val="28"/>
        </w:rPr>
      </w:pPr>
      <w:r>
        <w:rPr>
          <w:sz w:val="28"/>
        </w:rPr>
        <w:t>-</w:t>
      </w:r>
      <w:r w:rsidR="003D0CB7" w:rsidRPr="00D4441F">
        <w:rPr>
          <w:sz w:val="28"/>
        </w:rPr>
        <w:t xml:space="preserve"> Специальные физические упражнения</w:t>
      </w:r>
    </w:p>
    <w:p w:rsidR="003D0CB7" w:rsidRPr="00D4441F" w:rsidRDefault="00C075F4" w:rsidP="000E779D">
      <w:pPr>
        <w:spacing w:line="276" w:lineRule="auto"/>
        <w:jc w:val="left"/>
        <w:rPr>
          <w:sz w:val="28"/>
        </w:rPr>
      </w:pPr>
      <w:r>
        <w:rPr>
          <w:sz w:val="28"/>
        </w:rPr>
        <w:t>-</w:t>
      </w:r>
      <w:r w:rsidR="003D0CB7" w:rsidRPr="00D4441F">
        <w:rPr>
          <w:sz w:val="28"/>
        </w:rPr>
        <w:t xml:space="preserve"> Игровая практика.</w:t>
      </w:r>
    </w:p>
    <w:p w:rsidR="003D0CB7" w:rsidRPr="00D4441F" w:rsidRDefault="003D0CB7" w:rsidP="000E779D">
      <w:pPr>
        <w:spacing w:line="276" w:lineRule="auto"/>
        <w:jc w:val="left"/>
        <w:rPr>
          <w:sz w:val="28"/>
        </w:rPr>
      </w:pPr>
      <w:r w:rsidRPr="00D4441F">
        <w:rPr>
          <w:sz w:val="28"/>
        </w:rPr>
        <w:t>Упражнения каждой группы отличаются по специфике воздействия и в результате этого</w:t>
      </w:r>
      <w:r w:rsidR="001C49D7" w:rsidRPr="00D4441F">
        <w:rPr>
          <w:sz w:val="28"/>
        </w:rPr>
        <w:t xml:space="preserve"> </w:t>
      </w:r>
      <w:r w:rsidRPr="00D4441F">
        <w:rPr>
          <w:sz w:val="28"/>
        </w:rPr>
        <w:t>применения для решения конкретных задач каждого очередного этапа обучения.</w:t>
      </w:r>
    </w:p>
    <w:p w:rsidR="003D0CB7" w:rsidRPr="00D4441F" w:rsidRDefault="003D0CB7" w:rsidP="000E779D">
      <w:pPr>
        <w:spacing w:line="276" w:lineRule="auto"/>
        <w:jc w:val="left"/>
        <w:rPr>
          <w:sz w:val="28"/>
        </w:rPr>
      </w:pPr>
      <w:r w:rsidRPr="00D4441F">
        <w:rPr>
          <w:sz w:val="28"/>
        </w:rPr>
        <w:t xml:space="preserve">Соотношение упражнений каждой группы на разных этапах обучения различно и зависит от стоящих  на данном этапе задач. </w:t>
      </w:r>
    </w:p>
    <w:p w:rsidR="003D0CB7" w:rsidRPr="00D4441F" w:rsidRDefault="003D0CB7" w:rsidP="000E779D">
      <w:pPr>
        <w:spacing w:line="276" w:lineRule="auto"/>
        <w:jc w:val="left"/>
        <w:rPr>
          <w:sz w:val="28"/>
        </w:rPr>
      </w:pPr>
      <w:r w:rsidRPr="00D4441F">
        <w:rPr>
          <w:sz w:val="28"/>
        </w:rPr>
        <w:t xml:space="preserve">          </w:t>
      </w:r>
      <w:proofErr w:type="gramStart"/>
      <w:r w:rsidRPr="00D4441F">
        <w:rPr>
          <w:sz w:val="28"/>
        </w:rPr>
        <w:t>Поскольку к средствам физического воспитания помимо физических</w:t>
      </w:r>
      <w:r w:rsidR="001C49D7" w:rsidRPr="00D4441F">
        <w:rPr>
          <w:sz w:val="28"/>
        </w:rPr>
        <w:t xml:space="preserve"> </w:t>
      </w:r>
      <w:r w:rsidRPr="00D4441F">
        <w:rPr>
          <w:sz w:val="28"/>
        </w:rPr>
        <w:t>упражнений относятся естественные силы природы, гигиенические факторы, то выполнение</w:t>
      </w:r>
      <w:r w:rsidR="001C49D7" w:rsidRPr="00D4441F">
        <w:rPr>
          <w:sz w:val="28"/>
        </w:rPr>
        <w:t xml:space="preserve"> </w:t>
      </w:r>
      <w:r w:rsidRPr="00D4441F">
        <w:rPr>
          <w:sz w:val="28"/>
        </w:rPr>
        <w:t xml:space="preserve">физических упражнений в процессе обучения футболу </w:t>
      </w:r>
      <w:r w:rsidRPr="00D4441F">
        <w:rPr>
          <w:sz w:val="28"/>
        </w:rPr>
        <w:lastRenderedPageBreak/>
        <w:t xml:space="preserve">неотделимо от комплексного гигиенического  воздействия на занимающихся условий «открытого воздуха» и естественных сил природы. </w:t>
      </w:r>
      <w:proofErr w:type="gramEnd"/>
    </w:p>
    <w:p w:rsidR="003D0CB7" w:rsidRPr="00D4441F" w:rsidRDefault="003D0CB7" w:rsidP="000E779D">
      <w:pPr>
        <w:spacing w:line="276" w:lineRule="auto"/>
        <w:jc w:val="left"/>
        <w:rPr>
          <w:sz w:val="28"/>
        </w:rPr>
      </w:pPr>
      <w:r w:rsidRPr="00D4441F">
        <w:rPr>
          <w:sz w:val="28"/>
        </w:rPr>
        <w:t xml:space="preserve">   Таким  образом, футбол по остроте биологического </w:t>
      </w:r>
      <w:proofErr w:type="gramStart"/>
      <w:r w:rsidRPr="00D4441F">
        <w:rPr>
          <w:sz w:val="28"/>
        </w:rPr>
        <w:t>воздействия</w:t>
      </w:r>
      <w:proofErr w:type="gramEnd"/>
      <w:r w:rsidRPr="00D4441F">
        <w:rPr>
          <w:sz w:val="28"/>
        </w:rPr>
        <w:t xml:space="preserve"> на организм обучающегося является   уникальным видом физических упражнений.</w:t>
      </w:r>
    </w:p>
    <w:p w:rsidR="003D0CB7" w:rsidRPr="00D4441F" w:rsidRDefault="003D0CB7" w:rsidP="000E779D">
      <w:pPr>
        <w:spacing w:line="276" w:lineRule="auto"/>
        <w:jc w:val="left"/>
        <w:rPr>
          <w:sz w:val="28"/>
        </w:rPr>
      </w:pPr>
      <w:r w:rsidRPr="00D4441F">
        <w:rPr>
          <w:sz w:val="28"/>
        </w:rPr>
        <w:t xml:space="preserve">     Возраст детей, участвующих в реализации данной дополнительной образовательной программы:</w:t>
      </w:r>
    </w:p>
    <w:p w:rsidR="003D0CB7" w:rsidRPr="00D4441F" w:rsidRDefault="00D4441F" w:rsidP="000E779D">
      <w:pPr>
        <w:pStyle w:val="ListBul"/>
        <w:spacing w:line="276" w:lineRule="auto"/>
        <w:jc w:val="left"/>
        <w:rPr>
          <w:sz w:val="28"/>
        </w:rPr>
      </w:pPr>
      <w:r>
        <w:rPr>
          <w:sz w:val="28"/>
        </w:rPr>
        <w:t xml:space="preserve">Этап начальной подготовки – минимальный возраст для зачисления в группу 8 </w:t>
      </w:r>
      <w:r w:rsidR="003D0CB7" w:rsidRPr="00D4441F">
        <w:rPr>
          <w:sz w:val="28"/>
        </w:rPr>
        <w:t>лет;</w:t>
      </w:r>
    </w:p>
    <w:p w:rsidR="003D0CB7" w:rsidRDefault="00D4441F" w:rsidP="000E779D">
      <w:pPr>
        <w:pStyle w:val="ListBul"/>
        <w:spacing w:line="276" w:lineRule="auto"/>
        <w:jc w:val="left"/>
        <w:rPr>
          <w:sz w:val="28"/>
        </w:rPr>
      </w:pPr>
      <w:r>
        <w:rPr>
          <w:sz w:val="28"/>
        </w:rPr>
        <w:t>Т</w:t>
      </w:r>
      <w:r w:rsidR="003D0CB7" w:rsidRPr="00D4441F">
        <w:rPr>
          <w:sz w:val="28"/>
        </w:rPr>
        <w:t xml:space="preserve">ренировочный этап </w:t>
      </w:r>
      <w:r>
        <w:rPr>
          <w:sz w:val="28"/>
        </w:rPr>
        <w:t>(этап спортивной специализации) с 10ти лет.</w:t>
      </w:r>
    </w:p>
    <w:p w:rsidR="00D4441F" w:rsidRPr="00D4441F" w:rsidRDefault="00D4441F" w:rsidP="000E779D">
      <w:pPr>
        <w:pStyle w:val="ListBul"/>
        <w:spacing w:line="276" w:lineRule="auto"/>
        <w:jc w:val="left"/>
        <w:rPr>
          <w:sz w:val="28"/>
        </w:rPr>
      </w:pPr>
      <w:r>
        <w:rPr>
          <w:sz w:val="28"/>
        </w:rPr>
        <w:t>Этап совершенствования спортивного мастерства с 13ти лет</w:t>
      </w:r>
    </w:p>
    <w:p w:rsidR="003D0CB7" w:rsidRPr="00D4441F" w:rsidRDefault="003D0CB7" w:rsidP="003D0CB7">
      <w:pPr>
        <w:pStyle w:val="a3"/>
        <w:rPr>
          <w:sz w:val="28"/>
        </w:rPr>
      </w:pPr>
    </w:p>
    <w:p w:rsidR="003D0CB7" w:rsidRDefault="003D0CB7" w:rsidP="00C07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41F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DA1161" w:rsidRPr="00D4441F" w:rsidRDefault="00DA1161" w:rsidP="00C07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Тестирование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Контрольно-переводные нормативы по этапам подготовки</w:t>
      </w:r>
    </w:p>
    <w:p w:rsidR="003D0CB7" w:rsidRPr="00D4441F" w:rsidRDefault="00C075F4" w:rsidP="000E779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D4441F">
        <w:rPr>
          <w:sz w:val="28"/>
          <w:szCs w:val="28"/>
        </w:rPr>
        <w:t xml:space="preserve"> Соревнования.</w:t>
      </w:r>
    </w:p>
    <w:p w:rsidR="003D0CB7" w:rsidRPr="00D4441F" w:rsidRDefault="003D0CB7" w:rsidP="000E779D">
      <w:pPr>
        <w:spacing w:line="276" w:lineRule="auto"/>
        <w:jc w:val="left"/>
        <w:rPr>
          <w:sz w:val="28"/>
          <w:szCs w:val="28"/>
        </w:rPr>
      </w:pPr>
      <w:r w:rsidRPr="00D4441F">
        <w:rPr>
          <w:sz w:val="28"/>
          <w:szCs w:val="28"/>
        </w:rPr>
        <w:t xml:space="preserve">           Успешная подготовка футболиста высокой квалификации возможна только при условии</w:t>
      </w:r>
      <w:r w:rsidR="001C49D7" w:rsidRPr="00D4441F">
        <w:rPr>
          <w:sz w:val="28"/>
          <w:szCs w:val="28"/>
        </w:rPr>
        <w:t xml:space="preserve"> </w:t>
      </w:r>
      <w:r w:rsidRPr="00D4441F">
        <w:rPr>
          <w:sz w:val="28"/>
          <w:szCs w:val="28"/>
        </w:rPr>
        <w:t>тесной преемственности каждого этапа обучения спортсмена.</w:t>
      </w:r>
    </w:p>
    <w:p w:rsidR="00D6203A" w:rsidRDefault="003D0CB7" w:rsidP="000E779D">
      <w:pPr>
        <w:spacing w:line="276" w:lineRule="auto"/>
        <w:jc w:val="left"/>
        <w:rPr>
          <w:sz w:val="28"/>
          <w:szCs w:val="28"/>
        </w:rPr>
      </w:pPr>
      <w:r w:rsidRPr="00D4441F">
        <w:rPr>
          <w:sz w:val="28"/>
          <w:szCs w:val="28"/>
        </w:rPr>
        <w:t xml:space="preserve">             В итоге каждого этапа</w:t>
      </w:r>
      <w:r w:rsidR="00D4441F">
        <w:rPr>
          <w:sz w:val="28"/>
          <w:szCs w:val="28"/>
        </w:rPr>
        <w:t xml:space="preserve"> учащимися</w:t>
      </w:r>
      <w:r w:rsidRPr="00D4441F">
        <w:rPr>
          <w:sz w:val="28"/>
          <w:szCs w:val="28"/>
        </w:rPr>
        <w:t xml:space="preserve"> </w:t>
      </w:r>
      <w:r w:rsidR="00D4441F">
        <w:rPr>
          <w:sz w:val="28"/>
          <w:szCs w:val="28"/>
        </w:rPr>
        <w:t>сдаются нормативы</w:t>
      </w:r>
      <w:r w:rsidRPr="00D4441F">
        <w:rPr>
          <w:sz w:val="28"/>
          <w:szCs w:val="28"/>
        </w:rPr>
        <w:t>, задачей котор</w:t>
      </w:r>
      <w:r w:rsidR="00D4441F">
        <w:rPr>
          <w:sz w:val="28"/>
          <w:szCs w:val="28"/>
        </w:rPr>
        <w:t xml:space="preserve">ых является </w:t>
      </w:r>
      <w:r w:rsidRPr="00D4441F">
        <w:rPr>
          <w:sz w:val="28"/>
          <w:szCs w:val="28"/>
        </w:rPr>
        <w:t>оценка</w:t>
      </w:r>
      <w:r w:rsidR="001C49D7" w:rsidRPr="00D4441F">
        <w:rPr>
          <w:sz w:val="28"/>
          <w:szCs w:val="28"/>
        </w:rPr>
        <w:t xml:space="preserve"> </w:t>
      </w:r>
      <w:r w:rsidRPr="00D4441F">
        <w:rPr>
          <w:sz w:val="28"/>
          <w:szCs w:val="28"/>
        </w:rPr>
        <w:t>уровня развития тех сторон физической и специальной подготовленности, на совершенствование</w:t>
      </w:r>
      <w:r w:rsidR="001C49D7" w:rsidRPr="00D4441F">
        <w:rPr>
          <w:sz w:val="28"/>
          <w:szCs w:val="28"/>
        </w:rPr>
        <w:t xml:space="preserve"> </w:t>
      </w:r>
      <w:r w:rsidRPr="00D4441F">
        <w:rPr>
          <w:sz w:val="28"/>
          <w:szCs w:val="28"/>
        </w:rPr>
        <w:t>которых был направлен учебно-тренировочный процесс на этом этапе,</w:t>
      </w:r>
      <w:r w:rsidR="00D4441F">
        <w:rPr>
          <w:sz w:val="28"/>
          <w:szCs w:val="28"/>
        </w:rPr>
        <w:t xml:space="preserve"> с целью перевода на следующий этап подготовки,</w:t>
      </w:r>
      <w:r w:rsidRPr="00D4441F">
        <w:rPr>
          <w:sz w:val="28"/>
          <w:szCs w:val="28"/>
        </w:rPr>
        <w:t xml:space="preserve"> а также прогнозирование</w:t>
      </w:r>
      <w:r w:rsidR="001C49D7" w:rsidRPr="00D4441F">
        <w:rPr>
          <w:sz w:val="28"/>
          <w:szCs w:val="28"/>
        </w:rPr>
        <w:t xml:space="preserve"> </w:t>
      </w:r>
      <w:r w:rsidRPr="00D4441F">
        <w:rPr>
          <w:sz w:val="28"/>
          <w:szCs w:val="28"/>
        </w:rPr>
        <w:t>успеха на следующем этапе многолетней тренировки</w:t>
      </w:r>
      <w:r w:rsidR="000E779D">
        <w:rPr>
          <w:sz w:val="28"/>
          <w:szCs w:val="28"/>
        </w:rPr>
        <w:t>.</w:t>
      </w:r>
    </w:p>
    <w:p w:rsidR="000E779D" w:rsidRDefault="000E779D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DA1161" w:rsidRDefault="00DA1161" w:rsidP="000E779D">
      <w:pPr>
        <w:spacing w:line="276" w:lineRule="auto"/>
        <w:jc w:val="left"/>
        <w:rPr>
          <w:b/>
          <w:sz w:val="32"/>
          <w:szCs w:val="28"/>
        </w:rPr>
      </w:pPr>
    </w:p>
    <w:p w:rsidR="003D0CB7" w:rsidRPr="0054726F" w:rsidRDefault="00C075F4" w:rsidP="00133393">
      <w:pPr>
        <w:jc w:val="center"/>
        <w:rPr>
          <w:b/>
          <w:sz w:val="36"/>
          <w:szCs w:val="28"/>
        </w:rPr>
      </w:pPr>
      <w:r w:rsidRPr="0054726F">
        <w:rPr>
          <w:b/>
          <w:sz w:val="36"/>
          <w:szCs w:val="28"/>
        </w:rPr>
        <w:lastRenderedPageBreak/>
        <w:t>Методическая часть</w:t>
      </w:r>
    </w:p>
    <w:p w:rsidR="0054726F" w:rsidRDefault="0054726F" w:rsidP="00D62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573EA4" w:rsidRDefault="003D0CB7" w:rsidP="00D620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Теоретическая подготовка.</w:t>
      </w:r>
    </w:p>
    <w:p w:rsidR="004D280B" w:rsidRPr="00573EA4" w:rsidRDefault="004D280B" w:rsidP="000E779D">
      <w:pPr>
        <w:pStyle w:val="a3"/>
        <w:spacing w:line="276" w:lineRule="auto"/>
        <w:ind w:left="3450"/>
        <w:rPr>
          <w:rFonts w:ascii="Times New Roman" w:hAnsi="Times New Roman" w:cs="Times New Roman"/>
          <w:b/>
          <w:sz w:val="28"/>
          <w:szCs w:val="28"/>
        </w:rPr>
      </w:pPr>
    </w:p>
    <w:p w:rsidR="000E779D" w:rsidRDefault="003D0CB7" w:rsidP="000E779D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1. Физическая культура и спорт в России.</w:t>
      </w:r>
    </w:p>
    <w:p w:rsidR="000E779D" w:rsidRDefault="003D0CB7" w:rsidP="000E779D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Спорт в России. Массовый народный характер спорта. Един</w:t>
      </w:r>
      <w:r w:rsidR="004D280B" w:rsidRPr="00664813">
        <w:rPr>
          <w:sz w:val="28"/>
          <w:szCs w:val="28"/>
        </w:rPr>
        <w:t>ая</w:t>
      </w:r>
      <w:r w:rsidR="00573EA4">
        <w:rPr>
          <w:sz w:val="28"/>
          <w:szCs w:val="28"/>
        </w:rPr>
        <w:t xml:space="preserve"> спортивна классификация и её</w:t>
      </w:r>
      <w:r w:rsidR="004D280B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значение. Разрядные</w:t>
      </w:r>
      <w:r w:rsidR="000E779D">
        <w:rPr>
          <w:sz w:val="28"/>
          <w:szCs w:val="28"/>
        </w:rPr>
        <w:t xml:space="preserve"> нормы и требования по футболу.</w:t>
      </w:r>
    </w:p>
    <w:p w:rsidR="003D0CB7" w:rsidRPr="00664813" w:rsidRDefault="003D0CB7" w:rsidP="000E779D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Международные связи Российских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спортсменов. Олимпийские игры. Российские спортсмены на Олимпийских играх.</w:t>
      </w:r>
    </w:p>
    <w:p w:rsidR="003D0CB7" w:rsidRPr="00664813" w:rsidRDefault="003D0CB7" w:rsidP="000E779D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2. Развитие футбола в России и за рубежом.</w:t>
      </w:r>
    </w:p>
    <w:p w:rsidR="003D0CB7" w:rsidRPr="00664813" w:rsidRDefault="003D0CB7" w:rsidP="000E779D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Развитие футбола в России. Значение и место футбола в системе физического воспитания.</w:t>
      </w:r>
      <w:r w:rsidR="000E779D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Российские соревнования по футболу: Чемпионаты и Кубки России</w:t>
      </w:r>
      <w:r w:rsidR="004D280B" w:rsidRPr="00664813">
        <w:rPr>
          <w:sz w:val="28"/>
          <w:szCs w:val="28"/>
        </w:rPr>
        <w:t xml:space="preserve">. </w:t>
      </w:r>
      <w:r w:rsidR="000E779D">
        <w:rPr>
          <w:sz w:val="28"/>
          <w:szCs w:val="28"/>
        </w:rPr>
        <w:t xml:space="preserve">Современный футбол и пути его </w:t>
      </w:r>
      <w:r w:rsidRPr="00664813">
        <w:rPr>
          <w:sz w:val="28"/>
          <w:szCs w:val="28"/>
        </w:rPr>
        <w:t>дальнейшего развития. Российский футбольный союз, ФИФА, УЕФА, лучшие Российск</w:t>
      </w:r>
      <w:r w:rsidR="004D280B" w:rsidRPr="00664813">
        <w:rPr>
          <w:sz w:val="28"/>
          <w:szCs w:val="28"/>
        </w:rPr>
        <w:t xml:space="preserve">ие команды, </w:t>
      </w:r>
      <w:r w:rsidRPr="00664813">
        <w:rPr>
          <w:sz w:val="28"/>
          <w:szCs w:val="28"/>
        </w:rPr>
        <w:t>тренеры, игроки.</w:t>
      </w:r>
    </w:p>
    <w:p w:rsidR="003D0CB7" w:rsidRPr="00664813" w:rsidRDefault="003D0CB7" w:rsidP="000E779D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3. Сведения о строении и функциях организма человека.</w:t>
      </w:r>
    </w:p>
    <w:p w:rsidR="003D0CB7" w:rsidRPr="00664813" w:rsidRDefault="003D0CB7" w:rsidP="000E779D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Опорно-двигательный аппарат. Ведущая роль центральной</w:t>
      </w:r>
      <w:r w:rsidR="004D280B" w:rsidRPr="00664813">
        <w:rPr>
          <w:sz w:val="28"/>
          <w:szCs w:val="28"/>
        </w:rPr>
        <w:t xml:space="preserve"> нервной системы в деятельности </w:t>
      </w:r>
      <w:r w:rsidRPr="00664813">
        <w:rPr>
          <w:sz w:val="28"/>
          <w:szCs w:val="28"/>
        </w:rPr>
        <w:t>организма. Влияние физических упражнений на организм ребёнка. Влияние физических уп</w:t>
      </w:r>
      <w:r w:rsidR="004D280B" w:rsidRPr="00664813">
        <w:rPr>
          <w:sz w:val="28"/>
          <w:szCs w:val="28"/>
        </w:rPr>
        <w:t xml:space="preserve">ражнений  </w:t>
      </w:r>
      <w:r w:rsidRPr="00664813">
        <w:rPr>
          <w:sz w:val="28"/>
          <w:szCs w:val="28"/>
        </w:rPr>
        <w:t>на дыхательную систему, кровообращение, укрепление здоровья. Р</w:t>
      </w:r>
      <w:r w:rsidR="004D280B" w:rsidRPr="00664813">
        <w:rPr>
          <w:sz w:val="28"/>
          <w:szCs w:val="28"/>
        </w:rPr>
        <w:t xml:space="preserve">азвитие физических способностей </w:t>
      </w:r>
      <w:r w:rsidRPr="00664813">
        <w:rPr>
          <w:sz w:val="28"/>
          <w:szCs w:val="28"/>
        </w:rPr>
        <w:t>и достижение высоких спортивных результатов.</w:t>
      </w:r>
    </w:p>
    <w:p w:rsidR="000E779D" w:rsidRDefault="003D0CB7" w:rsidP="000E779D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4. Гигиенические знания и навыки.</w:t>
      </w:r>
    </w:p>
    <w:p w:rsidR="003D0CB7" w:rsidRPr="00664813" w:rsidRDefault="003D0CB7" w:rsidP="000E779D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Закаливание. Режим дня и питание спортсмена.</w:t>
      </w:r>
      <w:r w:rsidR="00980548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Гигиена. Личная гигиена, уход за кожей головы, тела, ног. Гигиена полости рта.</w:t>
      </w:r>
      <w:r w:rsidR="000E779D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Гигиеническое значение водных процедур (умывание, душ, баня, к</w:t>
      </w:r>
      <w:r w:rsidR="00980548" w:rsidRPr="00664813">
        <w:rPr>
          <w:sz w:val="28"/>
          <w:szCs w:val="28"/>
        </w:rPr>
        <w:t xml:space="preserve">упание). Гигиена сна. Режим дня   </w:t>
      </w:r>
      <w:r w:rsidRPr="00664813">
        <w:rPr>
          <w:sz w:val="28"/>
          <w:szCs w:val="28"/>
        </w:rPr>
        <w:t xml:space="preserve">и гигиена юного футболиста. Закаливание, роль закаливания </w:t>
      </w:r>
      <w:r w:rsidR="00980548" w:rsidRPr="00664813">
        <w:rPr>
          <w:sz w:val="28"/>
          <w:szCs w:val="28"/>
        </w:rPr>
        <w:t xml:space="preserve">для повышения работоспособности  </w:t>
      </w:r>
      <w:r w:rsidRPr="00664813">
        <w:rPr>
          <w:sz w:val="28"/>
          <w:szCs w:val="28"/>
        </w:rPr>
        <w:t>организма. Использование естественных сил природы (солнце, воздух и вода</w:t>
      </w:r>
      <w:proofErr w:type="gramStart"/>
      <w:r w:rsidRPr="00664813">
        <w:rPr>
          <w:sz w:val="28"/>
          <w:szCs w:val="28"/>
        </w:rPr>
        <w:t xml:space="preserve"> )</w:t>
      </w:r>
      <w:proofErr w:type="gramEnd"/>
      <w:r w:rsidR="000E779D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для закаливания.</w:t>
      </w:r>
    </w:p>
    <w:p w:rsidR="000E779D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 xml:space="preserve">Тема 5. Врачебный контроль и самоконтроль. 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Оказание первой медицинской помощи.</w:t>
      </w:r>
      <w:r w:rsidR="00980548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Врачебный контроль при занятиях футболом. Значение и содержание самоконтроля.</w:t>
      </w:r>
      <w:r w:rsidR="00DE0B64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Объективные данные самоконтроля: вес, рост, спирометрия, кровяное давление. Субъективные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данные: самочувствие, сон, настроение, работоспособность.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6. Физиологические основы спортивной тренировки.</w:t>
      </w:r>
    </w:p>
    <w:p w:rsidR="003D0CB7" w:rsidRPr="00664813" w:rsidRDefault="00DE0B64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Мышечная деятельность. Тренировка как процесс формирования двигательных навыков.</w:t>
      </w:r>
      <w:r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Утомление и причины. Нагрузка и отдых. Восстановление физиологических функций.</w:t>
      </w:r>
    </w:p>
    <w:p w:rsidR="00DA1161" w:rsidRDefault="00DA1161" w:rsidP="00DE0B64">
      <w:pPr>
        <w:spacing w:line="276" w:lineRule="auto"/>
        <w:jc w:val="center"/>
        <w:rPr>
          <w:sz w:val="28"/>
          <w:szCs w:val="28"/>
        </w:rPr>
      </w:pP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lastRenderedPageBreak/>
        <w:t>Тема 7.Общая и специальная физическая подготовка (ОФП и СФП).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Значение ОФП – важного фактора укрепления здоровья и повышения функциональных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способностей организма. Краткая характеристика средств и метод</w:t>
      </w:r>
      <w:r w:rsidR="00980548" w:rsidRPr="00664813">
        <w:rPr>
          <w:sz w:val="28"/>
          <w:szCs w:val="28"/>
        </w:rPr>
        <w:t xml:space="preserve">ов ОФП и СФП. Утренняя зарядка,  </w:t>
      </w:r>
      <w:r w:rsidRPr="00664813">
        <w:rPr>
          <w:sz w:val="28"/>
          <w:szCs w:val="28"/>
        </w:rPr>
        <w:t>разминка перед тренировкой и игрой.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Тема8. Техническая подготовка.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Понятия спортивной техники. Классификация и терминолог</w:t>
      </w:r>
      <w:r w:rsidR="00980548" w:rsidRPr="00664813">
        <w:rPr>
          <w:sz w:val="28"/>
          <w:szCs w:val="28"/>
        </w:rPr>
        <w:t xml:space="preserve">ия технических приёмов. Техника   </w:t>
      </w:r>
      <w:r w:rsidRPr="00664813">
        <w:rPr>
          <w:sz w:val="28"/>
          <w:szCs w:val="28"/>
        </w:rPr>
        <w:t>владения мячом</w:t>
      </w:r>
      <w:r w:rsidR="00DE0B64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- основы спортивного мастерства футболиста.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9.Тактическая подготовка.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Понятие о стратегии, системе, тактике и стиле игры. Тактические варианты игры. Тактика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отдельных линий и игроков команды (вратаря, защитников, полузащитников, нападающих).</w:t>
      </w:r>
      <w:r w:rsidR="00DE0B64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 xml:space="preserve">Перспективы развития тактики игры. Тактика игры в нападении </w:t>
      </w:r>
      <w:r w:rsidR="00980548" w:rsidRPr="00664813">
        <w:rPr>
          <w:sz w:val="28"/>
          <w:szCs w:val="28"/>
        </w:rPr>
        <w:t xml:space="preserve">(атакующие комбинации флангом и  </w:t>
      </w:r>
      <w:r w:rsidRPr="00664813">
        <w:rPr>
          <w:sz w:val="28"/>
          <w:szCs w:val="28"/>
        </w:rPr>
        <w:t xml:space="preserve">центром). Тактика игры в защите </w:t>
      </w:r>
      <w:proofErr w:type="gramStart"/>
      <w:r w:rsidRPr="00664813">
        <w:rPr>
          <w:sz w:val="28"/>
          <w:szCs w:val="28"/>
        </w:rPr>
        <w:t xml:space="preserve">( </w:t>
      </w:r>
      <w:proofErr w:type="gramEnd"/>
      <w:r w:rsidRPr="00664813">
        <w:rPr>
          <w:sz w:val="28"/>
          <w:szCs w:val="28"/>
        </w:rPr>
        <w:t>зонная, персональная опека, комбинированная оборона).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10. Планирование спортивной тренировки.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Роль и значение планирования как основы управления про</w:t>
      </w:r>
      <w:r w:rsidR="00980548" w:rsidRPr="00664813">
        <w:rPr>
          <w:sz w:val="28"/>
          <w:szCs w:val="28"/>
        </w:rPr>
        <w:t xml:space="preserve">цессом тренировки. Периодизация  </w:t>
      </w:r>
      <w:r w:rsidRPr="00664813">
        <w:rPr>
          <w:sz w:val="28"/>
          <w:szCs w:val="28"/>
        </w:rPr>
        <w:t>тренировочного процесса. Сроки, задачи и средства тренирово</w:t>
      </w:r>
      <w:r w:rsidR="00980548" w:rsidRPr="00664813">
        <w:rPr>
          <w:sz w:val="28"/>
          <w:szCs w:val="28"/>
        </w:rPr>
        <w:t xml:space="preserve">чных этапов и периодов. Дневник  </w:t>
      </w:r>
      <w:r w:rsidRPr="00664813">
        <w:rPr>
          <w:sz w:val="28"/>
          <w:szCs w:val="28"/>
        </w:rPr>
        <w:t>спортсмена.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11. Правила игры. Организация и проведение соревнований.</w:t>
      </w:r>
    </w:p>
    <w:p w:rsidR="003D0CB7" w:rsidRPr="00664813" w:rsidRDefault="00980548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Разбор правил игры. Права и обязанности игроков, роль капитана. Обязанности судей,</w:t>
      </w:r>
      <w:r w:rsidR="001C49D7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способы судейства. Замечания, предупреждения, удаления игроков с поля. Система розыгрыша:</w:t>
      </w:r>
      <w:r w:rsidR="001C49D7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 xml:space="preserve">круговая, </w:t>
      </w:r>
      <w:proofErr w:type="gramStart"/>
      <w:r w:rsidR="003D0CB7" w:rsidRPr="00664813">
        <w:rPr>
          <w:sz w:val="28"/>
          <w:szCs w:val="28"/>
        </w:rPr>
        <w:t>в</w:t>
      </w:r>
      <w:proofErr w:type="gramEnd"/>
      <w:r w:rsidR="003D0CB7" w:rsidRPr="00664813">
        <w:rPr>
          <w:sz w:val="28"/>
          <w:szCs w:val="28"/>
        </w:rPr>
        <w:t xml:space="preserve"> выбыванием, смешанная. Положение о соревнованиях.</w:t>
      </w:r>
      <w:r w:rsidRPr="00664813">
        <w:rPr>
          <w:sz w:val="28"/>
          <w:szCs w:val="28"/>
        </w:rPr>
        <w:t xml:space="preserve"> Заявки, их форма и оформление,  </w:t>
      </w:r>
      <w:r w:rsidR="003D0CB7" w:rsidRPr="00664813">
        <w:rPr>
          <w:sz w:val="28"/>
          <w:szCs w:val="28"/>
        </w:rPr>
        <w:t>представление заявок. Назначение судей.</w:t>
      </w:r>
    </w:p>
    <w:p w:rsidR="00DE0B64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Тема 12. Место занятий, оборудование и инвентарь.</w:t>
      </w:r>
    </w:p>
    <w:p w:rsidR="003D0CB7" w:rsidRPr="00664813" w:rsidRDefault="00980548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Футбольное поле для проведения занятий и тренировок, требования к его состоянию.</w:t>
      </w:r>
      <w:r w:rsidR="001C49D7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 xml:space="preserve">Тренировочный городок. Подсобное оборудование: щиты, стойки </w:t>
      </w:r>
      <w:r w:rsidRPr="00664813">
        <w:rPr>
          <w:sz w:val="28"/>
          <w:szCs w:val="28"/>
        </w:rPr>
        <w:t xml:space="preserve">для обводки, кольца-мишени и их  </w:t>
      </w:r>
      <w:r w:rsidR="003D0CB7" w:rsidRPr="00664813">
        <w:rPr>
          <w:sz w:val="28"/>
          <w:szCs w:val="28"/>
        </w:rPr>
        <w:t>применение.</w:t>
      </w:r>
    </w:p>
    <w:p w:rsidR="003D0CB7" w:rsidRPr="00D6203A" w:rsidRDefault="003D0CB7" w:rsidP="00DE0B64">
      <w:pPr>
        <w:spacing w:line="276" w:lineRule="auto"/>
        <w:jc w:val="center"/>
        <w:rPr>
          <w:b/>
          <w:sz w:val="28"/>
          <w:szCs w:val="28"/>
        </w:rPr>
      </w:pPr>
      <w:r w:rsidRPr="00D6203A">
        <w:rPr>
          <w:b/>
          <w:sz w:val="28"/>
          <w:szCs w:val="28"/>
        </w:rPr>
        <w:t>Общая физическая подготовка</w:t>
      </w:r>
    </w:p>
    <w:p w:rsidR="003D0CB7" w:rsidRPr="00664813" w:rsidRDefault="00980548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 xml:space="preserve">             </w:t>
      </w:r>
      <w:r w:rsidR="003D0CB7" w:rsidRPr="00664813">
        <w:rPr>
          <w:sz w:val="28"/>
          <w:szCs w:val="28"/>
        </w:rPr>
        <w:t>1. Упражнения для развития силы: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Силы мышц рук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Силы мышц ног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Силы мышц туловища (брюшного пресса, спины)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Развитие силовой выносливости</w:t>
      </w:r>
    </w:p>
    <w:p w:rsidR="00DA1161" w:rsidRDefault="00980548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 xml:space="preserve">         </w:t>
      </w:r>
    </w:p>
    <w:p w:rsidR="003D0CB7" w:rsidRPr="00664813" w:rsidRDefault="00980548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lastRenderedPageBreak/>
        <w:t xml:space="preserve"> </w:t>
      </w:r>
      <w:r w:rsidR="003D0CB7" w:rsidRPr="00664813">
        <w:rPr>
          <w:sz w:val="28"/>
          <w:szCs w:val="28"/>
        </w:rPr>
        <w:t>2.Упражнения для развития быстроты: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80548" w:rsidRPr="00664813">
        <w:rPr>
          <w:sz w:val="28"/>
          <w:szCs w:val="28"/>
        </w:rPr>
        <w:t xml:space="preserve"> ОРУ для развития быстроты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разгибателей туловища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разгибателей ног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общего воздействия</w:t>
      </w:r>
    </w:p>
    <w:p w:rsidR="003D0CB7" w:rsidRPr="00664813" w:rsidRDefault="00980548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 xml:space="preserve">           </w:t>
      </w:r>
      <w:r w:rsidR="003D0CB7" w:rsidRPr="00664813">
        <w:rPr>
          <w:sz w:val="28"/>
          <w:szCs w:val="28"/>
        </w:rPr>
        <w:t>3. Упражнения для развития гибкости: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Гибкости плечевого сустава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Гибкости спины</w:t>
      </w:r>
    </w:p>
    <w:p w:rsidR="003D0CB7" w:rsidRPr="00664813" w:rsidRDefault="00C075F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>Гибкости ног ( тазобедренный</w:t>
      </w:r>
      <w:proofErr w:type="gramStart"/>
      <w:r w:rsidR="003D0CB7" w:rsidRPr="00664813">
        <w:rPr>
          <w:sz w:val="28"/>
          <w:szCs w:val="28"/>
        </w:rPr>
        <w:t xml:space="preserve"> ,</w:t>
      </w:r>
      <w:proofErr w:type="gramEnd"/>
      <w:r w:rsidR="003D0CB7" w:rsidRPr="00664813">
        <w:rPr>
          <w:sz w:val="28"/>
          <w:szCs w:val="28"/>
        </w:rPr>
        <w:t>коленный, голеностопный суставы)</w:t>
      </w:r>
    </w:p>
    <w:p w:rsidR="003D0CB7" w:rsidRPr="00664813" w:rsidRDefault="00980548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 xml:space="preserve">         </w:t>
      </w:r>
      <w:r w:rsidR="003D0CB7" w:rsidRPr="00664813">
        <w:rPr>
          <w:sz w:val="28"/>
          <w:szCs w:val="28"/>
        </w:rPr>
        <w:t>4. Упражнения для развития ловкости:</w:t>
      </w:r>
    </w:p>
    <w:p w:rsidR="003D0CB7" w:rsidRPr="00664813" w:rsidRDefault="003D0CB7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 xml:space="preserve">Главным условием развития ловкости является приобретение большого запаса </w:t>
      </w:r>
      <w:proofErr w:type="gramStart"/>
      <w:r w:rsidRPr="00664813">
        <w:rPr>
          <w:sz w:val="28"/>
          <w:szCs w:val="28"/>
        </w:rPr>
        <w:t>двигательных</w:t>
      </w:r>
      <w:proofErr w:type="gramEnd"/>
    </w:p>
    <w:p w:rsidR="003D0CB7" w:rsidRPr="00664813" w:rsidRDefault="003D0CB7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>навыков и умений.</w:t>
      </w:r>
    </w:p>
    <w:p w:rsidR="003D0CB7" w:rsidRPr="00664813" w:rsidRDefault="00DE0B6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80548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5. Упражнения с предметом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С набивными мячами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с гантелями и штангами</w:t>
      </w:r>
    </w:p>
    <w:p w:rsidR="003D0CB7" w:rsidRPr="00664813" w:rsidRDefault="00DE0B6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548" w:rsidRPr="00664813">
        <w:rPr>
          <w:sz w:val="28"/>
          <w:szCs w:val="28"/>
        </w:rPr>
        <w:t xml:space="preserve">  </w:t>
      </w:r>
      <w:r w:rsidR="003D0CB7" w:rsidRPr="00664813">
        <w:rPr>
          <w:sz w:val="28"/>
          <w:szCs w:val="28"/>
        </w:rPr>
        <w:t>6. Акробатические упражнения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B7" w:rsidRPr="00664813">
        <w:rPr>
          <w:sz w:val="28"/>
          <w:szCs w:val="28"/>
        </w:rPr>
        <w:t>Кувырки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Перекаты, перевороты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на батуте</w:t>
      </w:r>
    </w:p>
    <w:p w:rsidR="003D0CB7" w:rsidRPr="00664813" w:rsidRDefault="00DE0B6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0548" w:rsidRPr="00664813">
        <w:rPr>
          <w:sz w:val="28"/>
          <w:szCs w:val="28"/>
        </w:rPr>
        <w:t xml:space="preserve">   </w:t>
      </w:r>
      <w:r w:rsidR="003D0CB7" w:rsidRPr="00664813">
        <w:rPr>
          <w:sz w:val="28"/>
          <w:szCs w:val="28"/>
        </w:rPr>
        <w:t>7. Беговые упражнения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Бег (30,60,100,400,500, 800м)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Бег (6 минут, 12 минут)</w:t>
      </w:r>
    </w:p>
    <w:p w:rsidR="003D0CB7" w:rsidRPr="00664813" w:rsidRDefault="00DE0B6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548" w:rsidRPr="00664813">
        <w:rPr>
          <w:sz w:val="28"/>
          <w:szCs w:val="28"/>
        </w:rPr>
        <w:t xml:space="preserve">  </w:t>
      </w:r>
      <w:r w:rsidR="003D0CB7" w:rsidRPr="00664813">
        <w:rPr>
          <w:sz w:val="28"/>
          <w:szCs w:val="28"/>
        </w:rPr>
        <w:t>8. Спортивные игры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Баскетбол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Волейбол</w:t>
      </w:r>
    </w:p>
    <w:p w:rsidR="003D0CB7" w:rsidRPr="00664813" w:rsidRDefault="00CF060F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Ручной мяч</w:t>
      </w:r>
    </w:p>
    <w:p w:rsidR="003D0CB7" w:rsidRDefault="00DE0B64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F060F">
        <w:rPr>
          <w:sz w:val="28"/>
          <w:szCs w:val="28"/>
        </w:rPr>
        <w:t xml:space="preserve"> </w:t>
      </w:r>
      <w:r w:rsidR="00980548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9. Подвижные игры и эстафеты.</w:t>
      </w:r>
    </w:p>
    <w:p w:rsidR="00E5328A" w:rsidRPr="00664813" w:rsidRDefault="00E5328A" w:rsidP="001C49D7">
      <w:pPr>
        <w:rPr>
          <w:sz w:val="28"/>
          <w:szCs w:val="28"/>
        </w:rPr>
      </w:pPr>
    </w:p>
    <w:p w:rsidR="003D0CB7" w:rsidRPr="00573EA4" w:rsidRDefault="003D0CB7" w:rsidP="00E53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Специальная физическая подготовка</w:t>
      </w:r>
    </w:p>
    <w:p w:rsidR="00980548" w:rsidRPr="00573EA4" w:rsidRDefault="00980548" w:rsidP="00E5328A">
      <w:pPr>
        <w:pStyle w:val="a3"/>
        <w:ind w:left="3450"/>
        <w:rPr>
          <w:rFonts w:ascii="Times New Roman" w:hAnsi="Times New Roman" w:cs="Times New Roman"/>
          <w:b/>
          <w:sz w:val="28"/>
          <w:szCs w:val="28"/>
        </w:rPr>
      </w:pP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развития быстроты;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развития скоростно-силовых качеств;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вратарей;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развития специальной выносливости;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Упражнения для развития ловкости;</w:t>
      </w:r>
    </w:p>
    <w:p w:rsidR="003D0CB7" w:rsidRDefault="003D0CB7" w:rsidP="00E53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lastRenderedPageBreak/>
        <w:t>Техническая и тактическая подготовка</w:t>
      </w:r>
    </w:p>
    <w:p w:rsidR="00DE0B64" w:rsidRPr="00573EA4" w:rsidRDefault="00DE0B64" w:rsidP="00E532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Техника передвижений;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Удары по мячу ногой;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Удары по мячу головой;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Остановка мяча;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Ведение мяча;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Обманные движения (финты);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Отбор мяча;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Вбрасы</w:t>
      </w:r>
      <w:r w:rsidR="00980548" w:rsidRPr="00664813">
        <w:rPr>
          <w:sz w:val="28"/>
          <w:szCs w:val="28"/>
        </w:rPr>
        <w:t>вание мяча из-за боковой линии;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Техника игры вратаря;</w:t>
      </w:r>
    </w:p>
    <w:p w:rsidR="003D0CB7" w:rsidRPr="00664813" w:rsidRDefault="00980548" w:rsidP="001C49D7">
      <w:pPr>
        <w:rPr>
          <w:sz w:val="28"/>
          <w:szCs w:val="28"/>
        </w:rPr>
      </w:pPr>
      <w:r w:rsidRPr="00664813">
        <w:rPr>
          <w:sz w:val="28"/>
          <w:szCs w:val="28"/>
        </w:rPr>
        <w:t xml:space="preserve">                                            </w:t>
      </w:r>
      <w:r w:rsidR="003D0CB7" w:rsidRPr="00664813">
        <w:rPr>
          <w:sz w:val="28"/>
          <w:szCs w:val="28"/>
        </w:rPr>
        <w:t>1. Тактика нападения: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Индивидуальные действия без мяча;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Индивидуальные действия с мячом;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Групповые действия;</w:t>
      </w:r>
    </w:p>
    <w:p w:rsidR="003D0CB7" w:rsidRPr="00664813" w:rsidRDefault="00980548" w:rsidP="001C49D7">
      <w:pPr>
        <w:rPr>
          <w:sz w:val="28"/>
          <w:szCs w:val="28"/>
        </w:rPr>
      </w:pPr>
      <w:r w:rsidRPr="00664813">
        <w:rPr>
          <w:sz w:val="28"/>
          <w:szCs w:val="28"/>
        </w:rPr>
        <w:t xml:space="preserve">                                          </w:t>
      </w:r>
      <w:r w:rsidR="003D0CB7" w:rsidRPr="00664813">
        <w:rPr>
          <w:sz w:val="28"/>
          <w:szCs w:val="28"/>
        </w:rPr>
        <w:t>2. Тактика защиты: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Индивидуальные действия;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Групповые действия;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Тактика вратаря;</w:t>
      </w:r>
    </w:p>
    <w:p w:rsidR="003D0CB7" w:rsidRPr="00664813" w:rsidRDefault="00CF060F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Ведение учебных игр по избранной тактической системе.</w:t>
      </w:r>
    </w:p>
    <w:p w:rsidR="00980548" w:rsidRPr="00664813" w:rsidRDefault="00980548" w:rsidP="00980548">
      <w:pPr>
        <w:pStyle w:val="a3"/>
        <w:rPr>
          <w:sz w:val="28"/>
          <w:szCs w:val="28"/>
        </w:rPr>
      </w:pPr>
    </w:p>
    <w:p w:rsidR="003D0CB7" w:rsidRPr="00664813" w:rsidRDefault="003D0CB7" w:rsidP="00DE0B64">
      <w:pPr>
        <w:spacing w:line="276" w:lineRule="auto"/>
        <w:jc w:val="center"/>
        <w:rPr>
          <w:b/>
          <w:sz w:val="28"/>
          <w:szCs w:val="28"/>
        </w:rPr>
      </w:pPr>
      <w:r w:rsidRPr="00664813">
        <w:rPr>
          <w:b/>
          <w:sz w:val="28"/>
          <w:szCs w:val="28"/>
        </w:rPr>
        <w:t>Инструктаж и судейская практика</w:t>
      </w:r>
    </w:p>
    <w:p w:rsidR="003D0CB7" w:rsidRPr="00664813" w:rsidRDefault="003D0CB7" w:rsidP="00DE0B64">
      <w:pPr>
        <w:spacing w:line="276" w:lineRule="auto"/>
        <w:rPr>
          <w:sz w:val="28"/>
          <w:szCs w:val="28"/>
        </w:rPr>
      </w:pPr>
      <w:r w:rsidRPr="00664813">
        <w:rPr>
          <w:sz w:val="28"/>
          <w:szCs w:val="28"/>
        </w:rPr>
        <w:t>Учащиеся тренировочных групп 3, 4, 5 годов обучения регулярно привлекаются в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качестве тренеров для проведения учебно-тренировочных занятий в группах начальной подготовки</w:t>
      </w:r>
      <w:proofErr w:type="gramStart"/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Д</w:t>
      </w:r>
      <w:proofErr w:type="gramEnd"/>
      <w:r w:rsidRPr="00664813">
        <w:rPr>
          <w:sz w:val="28"/>
          <w:szCs w:val="28"/>
        </w:rPr>
        <w:t>ля проведения разминки, занятий по физической подготовке. Учащиеся тренировочных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групп должны хорошо знать правила соревнований и требования к выполнению технических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элементов. Систематически привлекаться к судейству товарищеских игр, городских, областных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соревнований в качестве помощника судьи. По окончании обуче</w:t>
      </w:r>
      <w:r w:rsidR="00980548" w:rsidRPr="00664813">
        <w:rPr>
          <w:sz w:val="28"/>
          <w:szCs w:val="28"/>
        </w:rPr>
        <w:t xml:space="preserve">ния в спортивной школе активным  </w:t>
      </w:r>
      <w:r w:rsidRPr="00664813">
        <w:rPr>
          <w:sz w:val="28"/>
          <w:szCs w:val="28"/>
        </w:rPr>
        <w:t>судьям присвоить звание «Юный спортивный судья».</w:t>
      </w:r>
    </w:p>
    <w:p w:rsidR="00980548" w:rsidRPr="00664813" w:rsidRDefault="00980548" w:rsidP="00980548">
      <w:pPr>
        <w:pStyle w:val="a3"/>
        <w:rPr>
          <w:sz w:val="28"/>
          <w:szCs w:val="28"/>
        </w:rPr>
      </w:pPr>
    </w:p>
    <w:p w:rsidR="003D0CB7" w:rsidRPr="00573EA4" w:rsidRDefault="003D0CB7" w:rsidP="00B41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Восстановительные мероприятия и медицинское обслуживание</w:t>
      </w:r>
    </w:p>
    <w:p w:rsidR="00980548" w:rsidRPr="00573EA4" w:rsidRDefault="00980548" w:rsidP="00980548">
      <w:pPr>
        <w:pStyle w:val="a3"/>
        <w:ind w:left="3090"/>
        <w:rPr>
          <w:rFonts w:ascii="Times New Roman" w:hAnsi="Times New Roman" w:cs="Times New Roman"/>
          <w:b/>
          <w:sz w:val="28"/>
          <w:szCs w:val="28"/>
        </w:rPr>
      </w:pP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 xml:space="preserve">Обучающиеся групп </w:t>
      </w:r>
      <w:r w:rsidR="00B410CE">
        <w:rPr>
          <w:sz w:val="28"/>
          <w:szCs w:val="28"/>
        </w:rPr>
        <w:t xml:space="preserve">начальной подготовки </w:t>
      </w:r>
      <w:r w:rsidRPr="00664813">
        <w:rPr>
          <w:sz w:val="28"/>
          <w:szCs w:val="28"/>
        </w:rPr>
        <w:t xml:space="preserve"> представляют в учебную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часть спортивной школы медицинские справки</w:t>
      </w:r>
      <w:r w:rsidR="00B410CE">
        <w:rPr>
          <w:sz w:val="28"/>
          <w:szCs w:val="28"/>
        </w:rPr>
        <w:t>, которые подтверждают отсутствие противопоказаний у ребёнка для занятий в спортивной секции</w:t>
      </w:r>
      <w:r w:rsidRPr="00664813">
        <w:rPr>
          <w:sz w:val="28"/>
          <w:szCs w:val="28"/>
        </w:rPr>
        <w:t>.</w:t>
      </w:r>
    </w:p>
    <w:p w:rsidR="00B410CE" w:rsidRDefault="003D0CB7" w:rsidP="00DE0B64">
      <w:pPr>
        <w:spacing w:line="276" w:lineRule="auto"/>
        <w:jc w:val="left"/>
        <w:rPr>
          <w:sz w:val="28"/>
          <w:szCs w:val="28"/>
        </w:rPr>
      </w:pPr>
      <w:proofErr w:type="gramStart"/>
      <w:r w:rsidRPr="00664813">
        <w:rPr>
          <w:sz w:val="28"/>
          <w:szCs w:val="28"/>
        </w:rPr>
        <w:t>Обучающие</w:t>
      </w:r>
      <w:r w:rsidR="00B410CE">
        <w:rPr>
          <w:sz w:val="28"/>
          <w:szCs w:val="28"/>
        </w:rPr>
        <w:t xml:space="preserve">ся всех групп начальной подготовки </w:t>
      </w:r>
      <w:r w:rsidRPr="00664813">
        <w:rPr>
          <w:sz w:val="28"/>
          <w:szCs w:val="28"/>
        </w:rPr>
        <w:t xml:space="preserve"> проходят</w:t>
      </w:r>
      <w:r w:rsidR="001C49D7" w:rsidRPr="00664813">
        <w:rPr>
          <w:sz w:val="28"/>
          <w:szCs w:val="28"/>
        </w:rPr>
        <w:t xml:space="preserve"> </w:t>
      </w:r>
      <w:r w:rsidR="00B410CE">
        <w:rPr>
          <w:sz w:val="28"/>
          <w:szCs w:val="28"/>
        </w:rPr>
        <w:t xml:space="preserve">диспансеризацию </w:t>
      </w:r>
      <w:r w:rsidR="00980548" w:rsidRPr="00664813">
        <w:rPr>
          <w:sz w:val="28"/>
          <w:szCs w:val="28"/>
        </w:rPr>
        <w:t xml:space="preserve">2 раза в год в районной больнице. </w:t>
      </w:r>
      <w:r w:rsidRPr="00664813">
        <w:rPr>
          <w:sz w:val="28"/>
          <w:szCs w:val="28"/>
        </w:rPr>
        <w:t xml:space="preserve"> </w:t>
      </w:r>
      <w:proofErr w:type="gramEnd"/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lastRenderedPageBreak/>
        <w:t>Одним из важнейших условий интенсификации тренир</w:t>
      </w:r>
      <w:r w:rsidR="00980548" w:rsidRPr="00664813">
        <w:rPr>
          <w:sz w:val="28"/>
          <w:szCs w:val="28"/>
        </w:rPr>
        <w:t xml:space="preserve">овочного процесса и дальнейшего  </w:t>
      </w:r>
      <w:r w:rsidRPr="00664813">
        <w:rPr>
          <w:sz w:val="28"/>
          <w:szCs w:val="28"/>
        </w:rPr>
        <w:t xml:space="preserve">повышения спортивной работоспособности является широкое </w:t>
      </w:r>
      <w:r w:rsidR="00980548" w:rsidRPr="00664813">
        <w:rPr>
          <w:sz w:val="28"/>
          <w:szCs w:val="28"/>
        </w:rPr>
        <w:t xml:space="preserve">и систематическое использование  </w:t>
      </w:r>
      <w:r w:rsidRPr="00664813">
        <w:rPr>
          <w:sz w:val="28"/>
          <w:szCs w:val="28"/>
        </w:rPr>
        <w:t>восстановительных средств. Вместе с тем утомление в трудовой и</w:t>
      </w:r>
      <w:r w:rsidR="00980548" w:rsidRPr="00664813">
        <w:rPr>
          <w:sz w:val="28"/>
          <w:szCs w:val="28"/>
        </w:rPr>
        <w:t xml:space="preserve"> спортивной деятельности нельзя  </w:t>
      </w:r>
      <w:r w:rsidRPr="00664813">
        <w:rPr>
          <w:sz w:val="28"/>
          <w:szCs w:val="28"/>
        </w:rPr>
        <w:t xml:space="preserve">рассматривать как всегда вредное и нежелательное явление. Оно </w:t>
      </w:r>
      <w:r w:rsidR="00980548" w:rsidRPr="00664813">
        <w:rPr>
          <w:sz w:val="28"/>
          <w:szCs w:val="28"/>
        </w:rPr>
        <w:t xml:space="preserve">является важнейшей предпосылкой  </w:t>
      </w:r>
      <w:r w:rsidRPr="00664813">
        <w:rPr>
          <w:sz w:val="28"/>
          <w:szCs w:val="28"/>
        </w:rPr>
        <w:t>роста работоспособности. Постоянное чередование утомле</w:t>
      </w:r>
      <w:r w:rsidR="00980548" w:rsidRPr="00664813">
        <w:rPr>
          <w:sz w:val="28"/>
          <w:szCs w:val="28"/>
        </w:rPr>
        <w:t xml:space="preserve">ния и восстановления составляет  </w:t>
      </w:r>
      <w:r w:rsidRPr="00664813">
        <w:rPr>
          <w:sz w:val="28"/>
          <w:szCs w:val="28"/>
        </w:rPr>
        <w:t>физиологическую основу повышения работоспособности спортсмена.</w:t>
      </w:r>
    </w:p>
    <w:p w:rsidR="003D0CB7" w:rsidRPr="00664813" w:rsidRDefault="003D0CB7" w:rsidP="00DE0B64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Восстановление спортивной работоспособности - неотъемлемая часть тренировочного</w:t>
      </w:r>
      <w:r w:rsidR="001C49D7" w:rsidRPr="00664813"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процесса, не менее важная, чем сама спортивная тренировка. В н</w:t>
      </w:r>
      <w:r w:rsidR="00980548" w:rsidRPr="00664813">
        <w:rPr>
          <w:sz w:val="28"/>
          <w:szCs w:val="28"/>
        </w:rPr>
        <w:t xml:space="preserve">астоящее время всё многообразие  </w:t>
      </w:r>
      <w:r w:rsidRPr="00664813">
        <w:rPr>
          <w:sz w:val="28"/>
          <w:szCs w:val="28"/>
        </w:rPr>
        <w:t>средств и методов восстановительных мероприятий можно разделить на три группы: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1. Педагогические средства восстановления:</w:t>
      </w:r>
    </w:p>
    <w:p w:rsidR="001C49D7" w:rsidRPr="00664813" w:rsidRDefault="00B410CE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Варьирование интервалов отдыха между выполнением отдельных заданий, соревнований</w:t>
      </w:r>
      <w:r w:rsidR="001C49D7" w:rsidRPr="00664813">
        <w:rPr>
          <w:sz w:val="28"/>
          <w:szCs w:val="28"/>
        </w:rPr>
        <w:t xml:space="preserve"> </w:t>
      </w:r>
    </w:p>
    <w:p w:rsidR="003D0CB7" w:rsidRPr="00664813" w:rsidRDefault="00B410CE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Варьирование планирования нагрузок в рамках отдельного занятия, недельного, месячного,</w:t>
      </w:r>
      <w:r w:rsidR="001C49D7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годового циклов</w:t>
      </w:r>
    </w:p>
    <w:p w:rsidR="003D0CB7" w:rsidRPr="00664813" w:rsidRDefault="00B410CE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Использование различных сочетаний упражнений активного отдыха и тренировок</w:t>
      </w:r>
    </w:p>
    <w:p w:rsidR="003D0CB7" w:rsidRPr="00664813" w:rsidRDefault="00B410CE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Переключение с одних упражнений на другие</w:t>
      </w:r>
    </w:p>
    <w:p w:rsidR="003D0CB7" w:rsidRPr="00664813" w:rsidRDefault="00B410CE" w:rsidP="00DE0B64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Рациональная организация всего режима дня в целом.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2. Психологические средства восстановления: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Аутогенная тренировка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Психорегулирующая тренировка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Применение мышечной релаксации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Разнообразные виды досуга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Просмотр кинофильмов, прослушивание музыки</w:t>
      </w:r>
    </w:p>
    <w:p w:rsidR="003D0CB7" w:rsidRPr="00664813" w:rsidRDefault="003D0CB7" w:rsidP="00DE0B64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>3. Медико-биологические средства восстановления: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Рациональное питание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Витаминизация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Разнообразные виды массажа</w:t>
      </w:r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Разнообразные виды </w:t>
      </w:r>
      <w:proofErr w:type="spellStart"/>
      <w:r w:rsidR="003D0CB7" w:rsidRPr="00664813">
        <w:rPr>
          <w:sz w:val="28"/>
          <w:szCs w:val="28"/>
        </w:rPr>
        <w:t>гидропроцедур</w:t>
      </w:r>
      <w:proofErr w:type="spellEnd"/>
    </w:p>
    <w:p w:rsidR="003D0CB7" w:rsidRPr="00664813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80548" w:rsidRPr="00664813">
        <w:rPr>
          <w:sz w:val="28"/>
          <w:szCs w:val="28"/>
        </w:rPr>
        <w:t xml:space="preserve"> Физиотерапия</w:t>
      </w:r>
    </w:p>
    <w:p w:rsidR="003D0CB7" w:rsidRDefault="00B410CE" w:rsidP="00DE0B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Ультрафиолетовое облучение</w:t>
      </w:r>
    </w:p>
    <w:p w:rsidR="00C10907" w:rsidRDefault="00C10907" w:rsidP="00DE0B64">
      <w:pPr>
        <w:spacing w:line="276" w:lineRule="auto"/>
        <w:rPr>
          <w:sz w:val="28"/>
          <w:szCs w:val="28"/>
        </w:rPr>
      </w:pPr>
    </w:p>
    <w:p w:rsidR="00C10907" w:rsidRDefault="00C10907" w:rsidP="00DE0B64">
      <w:pPr>
        <w:spacing w:line="276" w:lineRule="auto"/>
        <w:rPr>
          <w:sz w:val="28"/>
          <w:szCs w:val="28"/>
        </w:rPr>
      </w:pPr>
    </w:p>
    <w:p w:rsidR="00CF060F" w:rsidRDefault="004B7419" w:rsidP="004B7419">
      <w:pPr>
        <w:spacing w:line="276" w:lineRule="auto"/>
        <w:jc w:val="center"/>
        <w:rPr>
          <w:b/>
          <w:sz w:val="28"/>
          <w:szCs w:val="28"/>
        </w:rPr>
      </w:pPr>
      <w:r w:rsidRPr="004B7419">
        <w:rPr>
          <w:b/>
          <w:sz w:val="28"/>
          <w:szCs w:val="28"/>
        </w:rPr>
        <w:lastRenderedPageBreak/>
        <w:t>Нормативы максимального объема тренировочной нагрузки</w:t>
      </w:r>
    </w:p>
    <w:p w:rsidR="004B7419" w:rsidRDefault="004B7419" w:rsidP="004B7419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ook w:val="04A0"/>
      </w:tblPr>
      <w:tblGrid>
        <w:gridCol w:w="2250"/>
        <w:gridCol w:w="1295"/>
        <w:gridCol w:w="1439"/>
        <w:gridCol w:w="1396"/>
        <w:gridCol w:w="1701"/>
        <w:gridCol w:w="2375"/>
      </w:tblGrid>
      <w:tr w:rsidR="00D74861" w:rsidTr="00D74861">
        <w:tc>
          <w:tcPr>
            <w:tcW w:w="2250" w:type="dxa"/>
            <w:vMerge w:val="restart"/>
          </w:tcPr>
          <w:p w:rsidR="00D74861" w:rsidRPr="004B7419" w:rsidRDefault="00D74861" w:rsidP="004B7419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4B7419">
              <w:rPr>
                <w:sz w:val="24"/>
                <w:szCs w:val="28"/>
              </w:rPr>
              <w:t>Этапный норматив</w:t>
            </w:r>
          </w:p>
        </w:tc>
        <w:tc>
          <w:tcPr>
            <w:tcW w:w="8206" w:type="dxa"/>
            <w:gridSpan w:val="5"/>
          </w:tcPr>
          <w:p w:rsidR="00D74861" w:rsidRPr="004B7419" w:rsidRDefault="00D74861" w:rsidP="004B7419">
            <w:pPr>
              <w:spacing w:line="276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Этапы и годы спортивной подготовки</w:t>
            </w:r>
          </w:p>
        </w:tc>
      </w:tr>
      <w:tr w:rsidR="00D74861" w:rsidTr="00D74861">
        <w:trPr>
          <w:trHeight w:val="735"/>
        </w:trPr>
        <w:tc>
          <w:tcPr>
            <w:tcW w:w="2250" w:type="dxa"/>
            <w:vMerge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4" w:type="dxa"/>
            <w:gridSpan w:val="2"/>
            <w:tcBorders>
              <w:bottom w:val="single" w:sz="4" w:space="0" w:color="auto"/>
            </w:tcBorders>
          </w:tcPr>
          <w:p w:rsidR="00D74861" w:rsidRPr="004B7419" w:rsidRDefault="00D74861" w:rsidP="00D74861">
            <w:pPr>
              <w:jc w:val="center"/>
              <w:rPr>
                <w:sz w:val="24"/>
                <w:szCs w:val="28"/>
              </w:rPr>
            </w:pPr>
            <w:r w:rsidRPr="004B7419">
              <w:rPr>
                <w:sz w:val="24"/>
                <w:szCs w:val="28"/>
              </w:rPr>
              <w:t>Этап начально</w:t>
            </w:r>
            <w:r>
              <w:rPr>
                <w:sz w:val="24"/>
                <w:szCs w:val="28"/>
              </w:rPr>
              <w:t>й подготовки</w:t>
            </w:r>
          </w:p>
        </w:tc>
        <w:tc>
          <w:tcPr>
            <w:tcW w:w="3097" w:type="dxa"/>
            <w:gridSpan w:val="2"/>
            <w:tcBorders>
              <w:bottom w:val="single" w:sz="4" w:space="0" w:color="auto"/>
            </w:tcBorders>
          </w:tcPr>
          <w:p w:rsidR="00D74861" w:rsidRPr="004B7419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375" w:type="dxa"/>
            <w:vMerge w:val="restart"/>
          </w:tcPr>
          <w:p w:rsidR="00D74861" w:rsidRPr="004B7419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Этап совершенствования спортивного мастерства</w:t>
            </w:r>
          </w:p>
        </w:tc>
      </w:tr>
      <w:tr w:rsidR="00D74861" w:rsidTr="00D74861">
        <w:trPr>
          <w:trHeight w:val="495"/>
        </w:trPr>
        <w:tc>
          <w:tcPr>
            <w:tcW w:w="2250" w:type="dxa"/>
            <w:vMerge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top w:val="single" w:sz="4" w:space="0" w:color="auto"/>
              <w:right w:val="single" w:sz="4" w:space="0" w:color="auto"/>
            </w:tcBorders>
          </w:tcPr>
          <w:p w:rsidR="00D74861" w:rsidRPr="004B7419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года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</w:tcBorders>
          </w:tcPr>
          <w:p w:rsidR="00D74861" w:rsidRPr="004B7419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свыше года</w:t>
            </w:r>
          </w:p>
        </w:tc>
        <w:tc>
          <w:tcPr>
            <w:tcW w:w="1396" w:type="dxa"/>
            <w:tcBorders>
              <w:top w:val="single" w:sz="4" w:space="0" w:color="auto"/>
              <w:right w:val="single" w:sz="4" w:space="0" w:color="auto"/>
            </w:tcBorders>
          </w:tcPr>
          <w:p w:rsidR="00D74861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 2х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74861" w:rsidRDefault="00D74861" w:rsidP="00D7486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свыше 2х лет</w:t>
            </w:r>
          </w:p>
        </w:tc>
        <w:tc>
          <w:tcPr>
            <w:tcW w:w="2375" w:type="dxa"/>
            <w:vMerge/>
          </w:tcPr>
          <w:p w:rsidR="00D74861" w:rsidRDefault="00D74861" w:rsidP="00D74861">
            <w:pPr>
              <w:jc w:val="center"/>
              <w:rPr>
                <w:sz w:val="24"/>
                <w:szCs w:val="28"/>
              </w:rPr>
            </w:pPr>
          </w:p>
        </w:tc>
      </w:tr>
      <w:tr w:rsidR="00D74861" w:rsidTr="00D74861">
        <w:tc>
          <w:tcPr>
            <w:tcW w:w="2250" w:type="dxa"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Количество часов в неделю</w:t>
            </w:r>
          </w:p>
        </w:tc>
        <w:tc>
          <w:tcPr>
            <w:tcW w:w="1295" w:type="dxa"/>
            <w:tcBorders>
              <w:right w:val="single" w:sz="4" w:space="0" w:color="auto"/>
            </w:tcBorders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861">
              <w:rPr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861">
              <w:rPr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861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861">
              <w:rPr>
                <w:sz w:val="28"/>
                <w:szCs w:val="28"/>
              </w:rPr>
              <w:t>12</w:t>
            </w:r>
          </w:p>
        </w:tc>
        <w:tc>
          <w:tcPr>
            <w:tcW w:w="237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74861">
              <w:rPr>
                <w:sz w:val="28"/>
                <w:szCs w:val="28"/>
              </w:rPr>
              <w:t>14</w:t>
            </w:r>
          </w:p>
        </w:tc>
      </w:tr>
      <w:tr w:rsidR="00D74861" w:rsidTr="00D74861">
        <w:tc>
          <w:tcPr>
            <w:tcW w:w="2250" w:type="dxa"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Количество тренировок в неделю</w:t>
            </w:r>
          </w:p>
        </w:tc>
        <w:tc>
          <w:tcPr>
            <w:tcW w:w="129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9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1396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701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237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</w:t>
            </w:r>
          </w:p>
        </w:tc>
      </w:tr>
      <w:tr w:rsidR="00D74861" w:rsidTr="00D74861">
        <w:tc>
          <w:tcPr>
            <w:tcW w:w="2250" w:type="dxa"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Общее количество часов в год</w:t>
            </w:r>
          </w:p>
        </w:tc>
        <w:tc>
          <w:tcPr>
            <w:tcW w:w="129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439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1396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</w:p>
        </w:tc>
        <w:tc>
          <w:tcPr>
            <w:tcW w:w="1701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  <w:tc>
          <w:tcPr>
            <w:tcW w:w="237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728</w:t>
            </w:r>
          </w:p>
        </w:tc>
      </w:tr>
      <w:tr w:rsidR="00D74861" w:rsidTr="00D74861">
        <w:tc>
          <w:tcPr>
            <w:tcW w:w="2250" w:type="dxa"/>
          </w:tcPr>
          <w:p w:rsidR="00D74861" w:rsidRDefault="00D74861" w:rsidP="004B741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Общее количество тренировок в год</w:t>
            </w:r>
          </w:p>
        </w:tc>
        <w:tc>
          <w:tcPr>
            <w:tcW w:w="129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439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396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701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  <w:tc>
          <w:tcPr>
            <w:tcW w:w="2375" w:type="dxa"/>
          </w:tcPr>
          <w:p w:rsidR="00D74861" w:rsidRPr="00D74861" w:rsidRDefault="00D74861" w:rsidP="004B741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</w:t>
            </w:r>
          </w:p>
        </w:tc>
      </w:tr>
    </w:tbl>
    <w:p w:rsidR="00D74861" w:rsidRDefault="00D74861" w:rsidP="001C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Default="0003406D" w:rsidP="001C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EDE">
        <w:rPr>
          <w:rFonts w:ascii="Times New Roman" w:hAnsi="Times New Roman" w:cs="Times New Roman"/>
          <w:b/>
          <w:sz w:val="28"/>
          <w:szCs w:val="28"/>
        </w:rPr>
        <w:t xml:space="preserve">Соотношение объемов тренировочного процесса </w:t>
      </w:r>
      <w:r w:rsidR="000B4EDE" w:rsidRPr="000B4EDE">
        <w:rPr>
          <w:rFonts w:ascii="Times New Roman" w:hAnsi="Times New Roman" w:cs="Times New Roman"/>
          <w:b/>
          <w:sz w:val="28"/>
          <w:szCs w:val="28"/>
        </w:rPr>
        <w:t>на этапах спортивной подготовки</w:t>
      </w:r>
    </w:p>
    <w:p w:rsidR="000B4EDE" w:rsidRDefault="000B4EDE" w:rsidP="001C49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/>
      </w:tblPr>
      <w:tblGrid>
        <w:gridCol w:w="3120"/>
        <w:gridCol w:w="1275"/>
        <w:gridCol w:w="1276"/>
        <w:gridCol w:w="1276"/>
        <w:gridCol w:w="1275"/>
        <w:gridCol w:w="2234"/>
      </w:tblGrid>
      <w:tr w:rsidR="000B4EDE" w:rsidRPr="000B4EDE" w:rsidTr="00A12061">
        <w:tc>
          <w:tcPr>
            <w:tcW w:w="3120" w:type="dxa"/>
            <w:vMerge w:val="restart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EDE">
              <w:rPr>
                <w:rFonts w:ascii="Times New Roman" w:hAnsi="Times New Roman" w:cs="Times New Roman"/>
                <w:sz w:val="24"/>
                <w:szCs w:val="28"/>
              </w:rPr>
              <w:t>Разделы спортивной подготовки</w:t>
            </w:r>
          </w:p>
        </w:tc>
        <w:tc>
          <w:tcPr>
            <w:tcW w:w="7336" w:type="dxa"/>
            <w:gridSpan w:val="5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B4EDE">
              <w:rPr>
                <w:rFonts w:ascii="Times New Roman" w:hAnsi="Times New Roman" w:cs="Times New Roman"/>
                <w:sz w:val="24"/>
                <w:szCs w:val="28"/>
              </w:rPr>
              <w:t>Этапы и годы спортивной подготовки</w:t>
            </w:r>
          </w:p>
        </w:tc>
      </w:tr>
      <w:tr w:rsidR="00A12061" w:rsidTr="00A12061">
        <w:tc>
          <w:tcPr>
            <w:tcW w:w="3120" w:type="dxa"/>
            <w:vMerge/>
          </w:tcPr>
          <w:p w:rsid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начальной подготовки</w:t>
            </w:r>
          </w:p>
        </w:tc>
        <w:tc>
          <w:tcPr>
            <w:tcW w:w="2551" w:type="dxa"/>
            <w:gridSpan w:val="2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2234" w:type="dxa"/>
            <w:tcBorders>
              <w:bottom w:val="nil"/>
            </w:tcBorders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Этап совершенствования спортивного мастерства</w:t>
            </w:r>
          </w:p>
        </w:tc>
      </w:tr>
      <w:tr w:rsidR="00A12061" w:rsidRPr="000B4EDE" w:rsidTr="00A12061">
        <w:tc>
          <w:tcPr>
            <w:tcW w:w="3120" w:type="dxa"/>
            <w:vMerge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DE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2х лет</w:t>
            </w:r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2х лет</w:t>
            </w:r>
          </w:p>
        </w:tc>
        <w:tc>
          <w:tcPr>
            <w:tcW w:w="2234" w:type="dxa"/>
            <w:tcBorders>
              <w:top w:val="nil"/>
            </w:tcBorders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12061" w:rsidRPr="000B4EDE" w:rsidTr="00A12061">
        <w:tc>
          <w:tcPr>
            <w:tcW w:w="3120" w:type="dxa"/>
          </w:tcPr>
          <w:p w:rsidR="000B4EDE" w:rsidRPr="000B4EDE" w:rsidRDefault="000B4EDE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  <w:tc>
          <w:tcPr>
            <w:tcW w:w="2234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</w:tr>
      <w:tr w:rsidR="00A12061" w:rsidRPr="000B4EDE" w:rsidTr="00A12061">
        <w:tc>
          <w:tcPr>
            <w:tcW w:w="3120" w:type="dxa"/>
          </w:tcPr>
          <w:p w:rsidR="000B4EDE" w:rsidRPr="000B4EDE" w:rsidRDefault="000B4EDE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Специальная физическая подготовка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34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</w:tr>
      <w:tr w:rsidR="00A12061" w:rsidRPr="000B4EDE" w:rsidTr="00A12061">
        <w:tc>
          <w:tcPr>
            <w:tcW w:w="3120" w:type="dxa"/>
          </w:tcPr>
          <w:p w:rsidR="000B4EDE" w:rsidRPr="000B4EDE" w:rsidRDefault="000B4EDE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подготовка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  <w:tc>
          <w:tcPr>
            <w:tcW w:w="1276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26-34</w:t>
            </w:r>
          </w:p>
        </w:tc>
        <w:tc>
          <w:tcPr>
            <w:tcW w:w="1275" w:type="dxa"/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18-23</w:t>
            </w:r>
          </w:p>
        </w:tc>
        <w:tc>
          <w:tcPr>
            <w:tcW w:w="2234" w:type="dxa"/>
            <w:tcBorders>
              <w:top w:val="nil"/>
            </w:tcBorders>
          </w:tcPr>
          <w:p w:rsidR="000B4EDE" w:rsidRPr="000B4EDE" w:rsidRDefault="000B4EDE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A12061" w:rsidRPr="000B4EDE" w:rsidTr="00A12061">
        <w:tc>
          <w:tcPr>
            <w:tcW w:w="3120" w:type="dxa"/>
          </w:tcPr>
          <w:p w:rsidR="000B4EDE" w:rsidRPr="000B4EDE" w:rsidRDefault="000B4EDE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Тактическая,</w:t>
            </w:r>
            <w:r w:rsidR="00A120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12061">
              <w:rPr>
                <w:rFonts w:ascii="Times New Roman" w:hAnsi="Times New Roman" w:cs="Times New Roman"/>
                <w:sz w:val="28"/>
                <w:szCs w:val="28"/>
              </w:rPr>
              <w:t>теорети-ческая</w:t>
            </w:r>
            <w:proofErr w:type="spellEnd"/>
            <w:proofErr w:type="gramEnd"/>
            <w:r w:rsidR="00A120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12061">
              <w:rPr>
                <w:rFonts w:ascii="Times New Roman" w:hAnsi="Times New Roman" w:cs="Times New Roman"/>
                <w:sz w:val="28"/>
                <w:szCs w:val="28"/>
              </w:rPr>
              <w:t>психологичес-кая</w:t>
            </w:r>
            <w:proofErr w:type="spellEnd"/>
            <w:r w:rsidR="00A1206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(%)</w:t>
            </w:r>
          </w:p>
        </w:tc>
        <w:tc>
          <w:tcPr>
            <w:tcW w:w="1275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6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275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234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13-17</w:t>
            </w:r>
          </w:p>
        </w:tc>
      </w:tr>
      <w:tr w:rsidR="00A12061" w:rsidRPr="000B4EDE" w:rsidTr="00A12061">
        <w:tc>
          <w:tcPr>
            <w:tcW w:w="3120" w:type="dxa"/>
          </w:tcPr>
          <w:p w:rsidR="000B4EDE" w:rsidRPr="000B4EDE" w:rsidRDefault="00A12061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Технико-тактическая подготовка (интегральная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 (%)</w:t>
            </w:r>
            <w:proofErr w:type="gramEnd"/>
          </w:p>
        </w:tc>
        <w:tc>
          <w:tcPr>
            <w:tcW w:w="1275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1276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22-28</w:t>
            </w:r>
          </w:p>
        </w:tc>
        <w:tc>
          <w:tcPr>
            <w:tcW w:w="1276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26-34</w:t>
            </w:r>
          </w:p>
        </w:tc>
        <w:tc>
          <w:tcPr>
            <w:tcW w:w="1275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31-39</w:t>
            </w:r>
          </w:p>
        </w:tc>
        <w:tc>
          <w:tcPr>
            <w:tcW w:w="2234" w:type="dxa"/>
          </w:tcPr>
          <w:p w:rsidR="000B4EDE" w:rsidRPr="000B4EDE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35-45</w:t>
            </w:r>
          </w:p>
        </w:tc>
      </w:tr>
      <w:tr w:rsidR="00A12061" w:rsidRPr="000B4EDE" w:rsidTr="00A12061">
        <w:tc>
          <w:tcPr>
            <w:tcW w:w="3120" w:type="dxa"/>
          </w:tcPr>
          <w:p w:rsidR="00A12061" w:rsidRDefault="00A12061" w:rsidP="00A120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соревнованиях, тренерская и судейская практика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75" w:type="dxa"/>
          </w:tcPr>
          <w:p w:rsidR="00A12061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76" w:type="dxa"/>
          </w:tcPr>
          <w:p w:rsidR="00A12061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276" w:type="dxa"/>
          </w:tcPr>
          <w:p w:rsidR="00A12061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275" w:type="dxa"/>
          </w:tcPr>
          <w:p w:rsidR="00A12061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34" w:type="dxa"/>
          </w:tcPr>
          <w:p w:rsidR="00A12061" w:rsidRDefault="00A12061" w:rsidP="001C49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</w:tbl>
    <w:p w:rsidR="0054726F" w:rsidRDefault="0054726F" w:rsidP="00254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861" w:rsidRDefault="00D74861" w:rsidP="00254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254A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CE1" w:rsidRPr="00D6203A" w:rsidRDefault="003D0CB7" w:rsidP="00DA1161">
      <w:pPr>
        <w:pStyle w:val="a3"/>
        <w:jc w:val="center"/>
        <w:rPr>
          <w:b/>
          <w:sz w:val="28"/>
          <w:szCs w:val="28"/>
        </w:rPr>
      </w:pPr>
      <w:r w:rsidRPr="000B4EDE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на год</w:t>
      </w:r>
      <w:r w:rsidR="00D6203A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D6203A" w:rsidRPr="00D6203A">
        <w:rPr>
          <w:rFonts w:ascii="Times New Roman" w:hAnsi="Times New Roman" w:cs="Times New Roman"/>
          <w:b/>
          <w:sz w:val="28"/>
          <w:szCs w:val="28"/>
        </w:rPr>
        <w:t>ля этапа начальной подготовки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797"/>
        <w:gridCol w:w="850"/>
        <w:gridCol w:w="1134"/>
      </w:tblGrid>
      <w:tr w:rsidR="00844772" w:rsidRPr="00664813" w:rsidTr="00844772">
        <w:trPr>
          <w:trHeight w:val="181"/>
        </w:trPr>
        <w:tc>
          <w:tcPr>
            <w:tcW w:w="851" w:type="dxa"/>
            <w:vMerge w:val="restart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8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4813">
              <w:rPr>
                <w:sz w:val="28"/>
                <w:szCs w:val="28"/>
              </w:rPr>
              <w:t>/</w:t>
            </w:r>
            <w:proofErr w:type="spellStart"/>
            <w:r w:rsidRPr="006648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7" w:type="dxa"/>
            <w:vMerge w:val="restart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1984" w:type="dxa"/>
            <w:gridSpan w:val="2"/>
          </w:tcPr>
          <w:p w:rsidR="00844772" w:rsidRPr="00D6203A" w:rsidRDefault="00844772" w:rsidP="001C49D7">
            <w:pPr>
              <w:rPr>
                <w:sz w:val="28"/>
                <w:szCs w:val="28"/>
              </w:rPr>
            </w:pPr>
            <w:r w:rsidRPr="00D6203A">
              <w:rPr>
                <w:sz w:val="28"/>
                <w:szCs w:val="28"/>
              </w:rPr>
              <w:t>Кол-во часов</w:t>
            </w:r>
          </w:p>
        </w:tc>
      </w:tr>
      <w:tr w:rsidR="00844772" w:rsidRPr="00664813" w:rsidTr="00844772">
        <w:trPr>
          <w:trHeight w:val="270"/>
        </w:trPr>
        <w:tc>
          <w:tcPr>
            <w:tcW w:w="851" w:type="dxa"/>
            <w:vMerge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  <w:vMerge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134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года</w:t>
            </w:r>
          </w:p>
        </w:tc>
      </w:tr>
      <w:tr w:rsidR="00D6203A" w:rsidRPr="00664813" w:rsidTr="00844772">
        <w:trPr>
          <w:trHeight w:val="333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Теоретическая подготовка:</w:t>
            </w:r>
            <w:r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тема</w:t>
            </w:r>
            <w:r w:rsidR="00D74861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1, 2, 4,11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D6203A" w:rsidRPr="00664813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6203A" w:rsidRPr="00664813" w:rsidTr="00844772">
        <w:trPr>
          <w:trHeight w:val="7641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 Общая физическая подготовка: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1. Упражнения для развития силы: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рук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ног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туловища (брюшного пресса, спины)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2.Упражнения для развития быстроты: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ОРУ для развития быстроты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общего воздействия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3. Упражнения для развития гибкости: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ног ( тазобедренный</w:t>
            </w:r>
            <w:proofErr w:type="gramStart"/>
            <w:r w:rsidRPr="00664813">
              <w:rPr>
                <w:sz w:val="28"/>
                <w:szCs w:val="28"/>
              </w:rPr>
              <w:t xml:space="preserve"> ,</w:t>
            </w:r>
            <w:proofErr w:type="gramEnd"/>
            <w:r w:rsidRPr="00664813">
              <w:rPr>
                <w:sz w:val="28"/>
                <w:szCs w:val="28"/>
              </w:rPr>
              <w:t>коленный, голеностопный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суставы)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4. Упражнения для развития ловкости: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Главным условием развития ловкости является приобретение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большого запаса двигательных навыков и умений.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5. Акробатические упражнения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Кувырки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Перекаты, перевороты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6. Беговые упражнения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813">
              <w:rPr>
                <w:sz w:val="28"/>
                <w:szCs w:val="28"/>
              </w:rPr>
              <w:t>Бег (30,60,100)</w:t>
            </w:r>
          </w:p>
          <w:p w:rsidR="00D6203A" w:rsidRPr="00664813" w:rsidRDefault="00D6203A" w:rsidP="00844772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7. Подвижные игры и эстафеты.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D6203A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</w:tr>
      <w:tr w:rsidR="00D6203A" w:rsidRPr="00664813" w:rsidTr="00844772">
        <w:trPr>
          <w:trHeight w:val="70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3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Специальная физическая подготовка: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быстроты;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вратарей;</w:t>
            </w:r>
          </w:p>
          <w:p w:rsidR="00D6203A" w:rsidRPr="00664813" w:rsidRDefault="00D6203A" w:rsidP="008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ловкости;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  <w:p w:rsidR="00D6203A" w:rsidRPr="00664813" w:rsidRDefault="00D6203A" w:rsidP="00B94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203A" w:rsidRDefault="00B94CE5" w:rsidP="00B94CE5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  <w:p w:rsidR="00D6203A" w:rsidRPr="00664813" w:rsidRDefault="00D6203A" w:rsidP="00B94CE5">
            <w:pPr>
              <w:jc w:val="center"/>
              <w:rPr>
                <w:sz w:val="28"/>
                <w:szCs w:val="28"/>
              </w:rPr>
            </w:pPr>
          </w:p>
        </w:tc>
      </w:tr>
      <w:tr w:rsidR="00D6203A" w:rsidRPr="00664813" w:rsidTr="00844772">
        <w:trPr>
          <w:trHeight w:val="960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4. Техническая подготовка: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передвижений;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ногой;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головой;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Остановка мяча;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Ведение мяча;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Обманные движения (финты);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Отбор мяча;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Вбрасывание мяча из-за боковой линии;</w:t>
            </w:r>
          </w:p>
          <w:p w:rsidR="00D6203A" w:rsidRPr="00664813" w:rsidRDefault="00D6203A" w:rsidP="008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игры вратаря;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6203A" w:rsidRPr="00664813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6203A" w:rsidRPr="00664813" w:rsidTr="00844772">
        <w:trPr>
          <w:trHeight w:val="870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5. Тактическая подготовка: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Тактика нападения:</w:t>
            </w:r>
          </w:p>
          <w:p w:rsidR="00D6203A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203A" w:rsidRPr="00664813">
              <w:rPr>
                <w:sz w:val="28"/>
                <w:szCs w:val="28"/>
              </w:rPr>
              <w:t xml:space="preserve"> Индивидуальные действия без мяча;</w:t>
            </w:r>
          </w:p>
          <w:p w:rsidR="00D6203A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203A" w:rsidRPr="00664813">
              <w:rPr>
                <w:sz w:val="28"/>
                <w:szCs w:val="28"/>
              </w:rPr>
              <w:t xml:space="preserve"> Индивидуальные действия с мячом;</w:t>
            </w:r>
          </w:p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 Тактика защиты:</w:t>
            </w:r>
          </w:p>
          <w:p w:rsidR="00D6203A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Индивидуальные действия</w:t>
            </w:r>
            <w:r w:rsidR="00D6203A" w:rsidRPr="00664813">
              <w:rPr>
                <w:sz w:val="28"/>
                <w:szCs w:val="28"/>
              </w:rPr>
              <w:t>;</w:t>
            </w:r>
          </w:p>
          <w:p w:rsidR="00D6203A" w:rsidRPr="00664813" w:rsidRDefault="00844772" w:rsidP="008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6203A" w:rsidRPr="00664813">
              <w:rPr>
                <w:sz w:val="28"/>
                <w:szCs w:val="28"/>
              </w:rPr>
              <w:t xml:space="preserve"> Групповые действия;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D6203A" w:rsidRPr="00664813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D6203A" w:rsidRPr="00664813" w:rsidTr="00844772">
        <w:trPr>
          <w:trHeight w:val="1080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Контрольные испытания:</w:t>
            </w:r>
          </w:p>
          <w:p w:rsidR="00D6203A" w:rsidRPr="00664813" w:rsidRDefault="00D6203A" w:rsidP="00844772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-</w:t>
            </w:r>
            <w:r w:rsidR="00844772">
              <w:rPr>
                <w:sz w:val="28"/>
                <w:szCs w:val="28"/>
              </w:rPr>
              <w:t xml:space="preserve">нормативы </w:t>
            </w:r>
            <w:proofErr w:type="spellStart"/>
            <w:proofErr w:type="gramStart"/>
            <w:r w:rsidR="00844772">
              <w:rPr>
                <w:sz w:val="28"/>
                <w:szCs w:val="28"/>
              </w:rPr>
              <w:t>обще-физической</w:t>
            </w:r>
            <w:proofErr w:type="spellEnd"/>
            <w:proofErr w:type="gramEnd"/>
            <w:r w:rsidR="00844772">
              <w:rPr>
                <w:sz w:val="28"/>
                <w:szCs w:val="28"/>
              </w:rPr>
              <w:t xml:space="preserve"> и специальной физической подготовки</w:t>
            </w:r>
            <w:r w:rsidRPr="00664813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D6203A" w:rsidRPr="00664813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6203A" w:rsidRPr="00664813" w:rsidTr="00844772">
        <w:trPr>
          <w:trHeight w:val="450"/>
        </w:trPr>
        <w:tc>
          <w:tcPr>
            <w:tcW w:w="851" w:type="dxa"/>
          </w:tcPr>
          <w:p w:rsidR="00D6203A" w:rsidRPr="00664813" w:rsidRDefault="00C10907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Контрольные игры</w:t>
            </w:r>
          </w:p>
        </w:tc>
        <w:tc>
          <w:tcPr>
            <w:tcW w:w="850" w:type="dxa"/>
          </w:tcPr>
          <w:p w:rsidR="00D6203A" w:rsidRPr="00664813" w:rsidRDefault="006B3CBD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D6203A" w:rsidRPr="00664813" w:rsidRDefault="00B94CE5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203A" w:rsidRPr="00664813" w:rsidTr="00844772">
        <w:trPr>
          <w:trHeight w:val="239"/>
        </w:trPr>
        <w:tc>
          <w:tcPr>
            <w:tcW w:w="851" w:type="dxa"/>
          </w:tcPr>
          <w:p w:rsidR="00D6203A" w:rsidRPr="00664813" w:rsidRDefault="00D6203A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D6203A" w:rsidRPr="00664813" w:rsidRDefault="00844772" w:rsidP="001C49D7">
            <w:pPr>
              <w:rPr>
                <w:sz w:val="28"/>
                <w:szCs w:val="28"/>
              </w:rPr>
            </w:pPr>
            <w:r w:rsidRPr="00844772">
              <w:rPr>
                <w:sz w:val="28"/>
                <w:szCs w:val="28"/>
              </w:rPr>
              <w:t>Всего часов</w:t>
            </w:r>
          </w:p>
        </w:tc>
        <w:tc>
          <w:tcPr>
            <w:tcW w:w="850" w:type="dxa"/>
          </w:tcPr>
          <w:p w:rsidR="00D6203A" w:rsidRPr="00664813" w:rsidRDefault="00A47BA4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</w:tcPr>
          <w:p w:rsidR="00D6203A" w:rsidRPr="00664813" w:rsidRDefault="00A47BA4" w:rsidP="00B94C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</w:t>
            </w:r>
          </w:p>
        </w:tc>
      </w:tr>
    </w:tbl>
    <w:p w:rsidR="003D0CB7" w:rsidRPr="00664813" w:rsidRDefault="003D0CB7" w:rsidP="00307CE1">
      <w:pPr>
        <w:pStyle w:val="a3"/>
        <w:rPr>
          <w:sz w:val="28"/>
          <w:szCs w:val="28"/>
        </w:rPr>
      </w:pPr>
      <w:r w:rsidRPr="00664813">
        <w:rPr>
          <w:sz w:val="28"/>
          <w:szCs w:val="28"/>
        </w:rPr>
        <w:t xml:space="preserve"> </w:t>
      </w:r>
    </w:p>
    <w:p w:rsidR="003D0CB7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FE0" w:rsidRPr="00664813">
        <w:rPr>
          <w:sz w:val="28"/>
          <w:szCs w:val="28"/>
        </w:rPr>
        <w:t xml:space="preserve">  </w:t>
      </w:r>
      <w:proofErr w:type="gramStart"/>
      <w:r w:rsidR="003D0CB7" w:rsidRPr="00664813">
        <w:rPr>
          <w:sz w:val="28"/>
          <w:szCs w:val="28"/>
        </w:rPr>
        <w:t>В период начальной подготовки образовательный процесс необходимо строить по</w:t>
      </w:r>
      <w:r w:rsidR="001C49D7" w:rsidRPr="00664813">
        <w:rPr>
          <w:sz w:val="28"/>
          <w:szCs w:val="28"/>
        </w:rPr>
        <w:t xml:space="preserve"> </w:t>
      </w:r>
      <w:r w:rsidR="003D0CB7" w:rsidRPr="00664813">
        <w:rPr>
          <w:sz w:val="28"/>
          <w:szCs w:val="28"/>
        </w:rPr>
        <w:t>принципу «от простого к сложному», то есть сначала разучивать о</w:t>
      </w:r>
      <w:r w:rsidR="00B11FE0" w:rsidRPr="00664813">
        <w:rPr>
          <w:sz w:val="28"/>
          <w:szCs w:val="28"/>
        </w:rPr>
        <w:t xml:space="preserve">тдельные элементы двигательных   </w:t>
      </w:r>
      <w:r w:rsidR="003D0CB7" w:rsidRPr="00664813">
        <w:rPr>
          <w:sz w:val="28"/>
          <w:szCs w:val="28"/>
        </w:rPr>
        <w:t>действий (учить «буквы»), а потом складывать из них игровые</w:t>
      </w:r>
      <w:r w:rsidR="00B11FE0" w:rsidRPr="00664813">
        <w:rPr>
          <w:sz w:val="28"/>
          <w:szCs w:val="28"/>
        </w:rPr>
        <w:t xml:space="preserve"> приёмы и комбинации («слова»   и </w:t>
      </w:r>
      <w:r w:rsidR="003D0CB7" w:rsidRPr="00664813">
        <w:rPr>
          <w:sz w:val="28"/>
          <w:szCs w:val="28"/>
        </w:rPr>
        <w:t>«фразы»).</w:t>
      </w:r>
      <w:proofErr w:type="gramEnd"/>
      <w:r w:rsidR="003D0CB7" w:rsidRPr="00664813">
        <w:rPr>
          <w:sz w:val="28"/>
          <w:szCs w:val="28"/>
        </w:rPr>
        <w:t xml:space="preserve"> В игровых упражнениях юные футболисты д</w:t>
      </w:r>
      <w:r w:rsidR="00B11FE0" w:rsidRPr="00664813">
        <w:rPr>
          <w:sz w:val="28"/>
          <w:szCs w:val="28"/>
        </w:rPr>
        <w:t xml:space="preserve">олжны уметь быстро и тактически  </w:t>
      </w:r>
      <w:r w:rsidR="003D0CB7" w:rsidRPr="00664813">
        <w:rPr>
          <w:sz w:val="28"/>
          <w:szCs w:val="28"/>
        </w:rPr>
        <w:t>целесообразно перестраивать свои двигательные действия в зависимости от изменяющихся условий</w:t>
      </w:r>
    </w:p>
    <w:p w:rsidR="00D6203A" w:rsidRDefault="003D0CB7" w:rsidP="00053CCB">
      <w:pPr>
        <w:spacing w:line="276" w:lineRule="auto"/>
        <w:jc w:val="left"/>
        <w:rPr>
          <w:sz w:val="28"/>
          <w:szCs w:val="28"/>
        </w:rPr>
      </w:pPr>
      <w:r w:rsidRPr="00664813">
        <w:rPr>
          <w:sz w:val="28"/>
          <w:szCs w:val="28"/>
        </w:rPr>
        <w:t>в игре.</w:t>
      </w:r>
    </w:p>
    <w:p w:rsidR="003D0CB7" w:rsidRPr="00844772" w:rsidRDefault="003D0CB7" w:rsidP="00844772">
      <w:pPr>
        <w:jc w:val="center"/>
        <w:rPr>
          <w:b/>
          <w:sz w:val="28"/>
          <w:szCs w:val="28"/>
        </w:rPr>
      </w:pPr>
      <w:r w:rsidRPr="00844772">
        <w:rPr>
          <w:b/>
          <w:sz w:val="28"/>
          <w:szCs w:val="28"/>
        </w:rPr>
        <w:t>Задачи этапа начальной подготовки:</w:t>
      </w:r>
    </w:p>
    <w:p w:rsidR="003D0CB7" w:rsidRPr="00664813" w:rsidRDefault="00A424F6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Формирование положительной мотивации юных с</w:t>
      </w:r>
      <w:r w:rsidR="00B11FE0" w:rsidRPr="00664813">
        <w:rPr>
          <w:sz w:val="28"/>
          <w:szCs w:val="28"/>
        </w:rPr>
        <w:t>портсменов к занятиям футболом;</w:t>
      </w:r>
    </w:p>
    <w:p w:rsidR="003D0CB7" w:rsidRPr="00664813" w:rsidRDefault="00A424F6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>Повысить общую координацию движений;</w:t>
      </w:r>
    </w:p>
    <w:p w:rsidR="00D6203A" w:rsidRDefault="00A424F6" w:rsidP="001C49D7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 xml:space="preserve"> Расширить объём двигательных умений и навыков юных футболистов;</w:t>
      </w:r>
    </w:p>
    <w:p w:rsidR="00053CCB" w:rsidRDefault="00A424F6" w:rsidP="00C10907">
      <w:pPr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3D0CB7" w:rsidRPr="00664813">
        <w:rPr>
          <w:sz w:val="28"/>
          <w:szCs w:val="28"/>
        </w:rPr>
        <w:t>Повысить скоростно-силовые возможности юных футболистов.</w:t>
      </w:r>
    </w:p>
    <w:p w:rsidR="00053CCB" w:rsidRDefault="00053CCB" w:rsidP="00D620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53CCB" w:rsidRDefault="00053CCB" w:rsidP="00D6203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907" w:rsidRDefault="00C1090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161" w:rsidRDefault="00DA1161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844772" w:rsidRDefault="003D0CB7" w:rsidP="008447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72">
        <w:rPr>
          <w:rFonts w:ascii="Times New Roman" w:hAnsi="Times New Roman" w:cs="Times New Roman"/>
          <w:b/>
          <w:sz w:val="28"/>
          <w:szCs w:val="28"/>
        </w:rPr>
        <w:t>Учебно-тематический план на год</w:t>
      </w:r>
      <w:r w:rsidR="00844772" w:rsidRPr="00844772">
        <w:rPr>
          <w:rFonts w:ascii="Times New Roman" w:hAnsi="Times New Roman" w:cs="Times New Roman"/>
          <w:b/>
          <w:sz w:val="28"/>
          <w:szCs w:val="28"/>
        </w:rPr>
        <w:t xml:space="preserve"> для групп спортивной специализации</w:t>
      </w:r>
    </w:p>
    <w:p w:rsidR="00E5328A" w:rsidRPr="00A424F6" w:rsidRDefault="00E5328A" w:rsidP="00A424F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7"/>
        <w:gridCol w:w="993"/>
        <w:gridCol w:w="1134"/>
      </w:tblGrid>
      <w:tr w:rsidR="00E5328A" w:rsidRPr="00664813" w:rsidTr="00E5328A">
        <w:trPr>
          <w:trHeight w:val="251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648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4813">
              <w:rPr>
                <w:sz w:val="28"/>
                <w:szCs w:val="28"/>
              </w:rPr>
              <w:t>/</w:t>
            </w:r>
            <w:proofErr w:type="spellStart"/>
            <w:r w:rsidRPr="006648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993" w:type="dxa"/>
          </w:tcPr>
          <w:p w:rsidR="00E5328A" w:rsidRPr="00664813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2х лет</w:t>
            </w:r>
          </w:p>
        </w:tc>
        <w:tc>
          <w:tcPr>
            <w:tcW w:w="1134" w:type="dxa"/>
          </w:tcPr>
          <w:p w:rsidR="00E5328A" w:rsidRPr="00664813" w:rsidRDefault="00E5328A" w:rsidP="00844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="00844772">
              <w:rPr>
                <w:sz w:val="28"/>
                <w:szCs w:val="28"/>
              </w:rPr>
              <w:t>2х лет</w:t>
            </w:r>
          </w:p>
        </w:tc>
      </w:tr>
      <w:tr w:rsidR="00E5328A" w:rsidRPr="00664813" w:rsidTr="00E5328A">
        <w:trPr>
          <w:trHeight w:val="285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Теоретическая</w:t>
            </w:r>
            <w:r w:rsidR="00E148AF">
              <w:rPr>
                <w:sz w:val="28"/>
                <w:szCs w:val="28"/>
              </w:rPr>
              <w:t xml:space="preserve"> подготовка: тема 1</w:t>
            </w:r>
            <w:r w:rsidRPr="00664813">
              <w:rPr>
                <w:sz w:val="28"/>
                <w:szCs w:val="28"/>
              </w:rPr>
              <w:t>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2,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7,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8,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9,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11,</w:t>
            </w:r>
            <w:r w:rsidR="00E148AF"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5328A" w:rsidRPr="00664813" w:rsidTr="00E5328A">
        <w:trPr>
          <w:trHeight w:val="450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 Общая физическая подготовка: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1. Упражнения для развития силы: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рук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ног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туловища (брюшного пресса,</w:t>
            </w:r>
            <w:proofErr w:type="gramEnd"/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спины)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2.Упражнения для развития быстроты: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ОРУ для развития быстроты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разгибателей туловища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разгибателей ног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общего воздействия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3. Упражнения для развития гибкости: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плечевого сустава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спины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ног ( тазобедренный</w:t>
            </w:r>
            <w:proofErr w:type="gramStart"/>
            <w:r w:rsidRPr="00664813">
              <w:rPr>
                <w:sz w:val="28"/>
                <w:szCs w:val="28"/>
              </w:rPr>
              <w:t xml:space="preserve"> ,</w:t>
            </w:r>
            <w:proofErr w:type="gramEnd"/>
            <w:r w:rsidRPr="00664813">
              <w:rPr>
                <w:sz w:val="28"/>
                <w:szCs w:val="28"/>
              </w:rPr>
              <w:t>коленный,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proofErr w:type="gramStart"/>
            <w:r w:rsidRPr="00664813">
              <w:rPr>
                <w:sz w:val="28"/>
                <w:szCs w:val="28"/>
              </w:rPr>
              <w:t>голеностопный</w:t>
            </w:r>
            <w:proofErr w:type="gramEnd"/>
            <w:r w:rsidRPr="00664813">
              <w:rPr>
                <w:sz w:val="28"/>
                <w:szCs w:val="28"/>
              </w:rPr>
              <w:t xml:space="preserve"> суставы)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4. Упражнения для развития ловкости: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Главным условием развития ловкости является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приобретение большого запаса двигательных навыков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и умений.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5. Упражнения с предметом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 набивными мячами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6. Акробатические упражнения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Кувырки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Перекаты, перевороты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7. Беговые упражнения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Бег (30,60,100,400,500, 800м)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Бег (6 минут)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8. Спортивные игры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Баскетбол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Волейбол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Ручной мяч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9. Подвижные игры и эстафеты.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291</w:t>
            </w:r>
          </w:p>
        </w:tc>
        <w:tc>
          <w:tcPr>
            <w:tcW w:w="1134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412</w:t>
            </w:r>
          </w:p>
        </w:tc>
      </w:tr>
      <w:tr w:rsidR="00E5328A" w:rsidRPr="00664813" w:rsidTr="00E5328A">
        <w:trPr>
          <w:trHeight w:val="390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lastRenderedPageBreak/>
              <w:t>3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Специальная физическая подготовка: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быстроты;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</w:t>
            </w:r>
            <w:proofErr w:type="gramStart"/>
            <w:r w:rsidRPr="00664813">
              <w:rPr>
                <w:sz w:val="28"/>
                <w:szCs w:val="28"/>
              </w:rPr>
              <w:t>скоростно-силовых</w:t>
            </w:r>
            <w:proofErr w:type="gramEnd"/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качеств;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вратарей;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813">
              <w:rPr>
                <w:sz w:val="28"/>
                <w:szCs w:val="28"/>
              </w:rPr>
              <w:t xml:space="preserve">Упражнения для развития </w:t>
            </w:r>
            <w:proofErr w:type="gramStart"/>
            <w:r w:rsidRPr="00664813">
              <w:rPr>
                <w:sz w:val="28"/>
                <w:szCs w:val="28"/>
              </w:rPr>
              <w:t>специальной</w:t>
            </w:r>
            <w:proofErr w:type="gramEnd"/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выносливости;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ловкости;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136</w:t>
            </w:r>
          </w:p>
        </w:tc>
      </w:tr>
      <w:tr w:rsidR="00E5328A" w:rsidRPr="00664813" w:rsidTr="00E5328A">
        <w:trPr>
          <w:trHeight w:val="270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Техническая подготовка: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передвижений;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ногой;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головой;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Остановка мяча;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Ведение мяча;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Обманные движения (финты);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Отбор мяча;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Вбрасывание мяча из-за боковой линии;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игры вратаря;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5328A" w:rsidRPr="000D0ED8" w:rsidRDefault="000D0ED8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5328A" w:rsidRPr="00664813" w:rsidTr="00E5328A">
        <w:trPr>
          <w:trHeight w:val="255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Тактическая подготовка: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1. Тактика нападения: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Индивидуальные действия без мяча;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Индивидуальные действия с мячом;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Групповые действия;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 Тактика защиты: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Индивидуальные действия</w:t>
            </w:r>
            <w:proofErr w:type="gramStart"/>
            <w:r w:rsidRPr="00664813">
              <w:rPr>
                <w:sz w:val="28"/>
                <w:szCs w:val="28"/>
              </w:rPr>
              <w:t xml:space="preserve"> ;</w:t>
            </w:r>
            <w:proofErr w:type="gramEnd"/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Групповые действия;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Тактика вратаря;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Ведение учебных игр по </w:t>
            </w:r>
            <w:proofErr w:type="gramStart"/>
            <w:r w:rsidRPr="00664813">
              <w:rPr>
                <w:sz w:val="28"/>
                <w:szCs w:val="28"/>
              </w:rPr>
              <w:t>избранной</w:t>
            </w:r>
            <w:proofErr w:type="gramEnd"/>
            <w:r w:rsidRPr="00664813">
              <w:rPr>
                <w:sz w:val="28"/>
                <w:szCs w:val="28"/>
              </w:rPr>
              <w:t xml:space="preserve"> тактической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системе.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5328A" w:rsidRPr="000D0ED8" w:rsidRDefault="000D0ED8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E5328A" w:rsidRPr="00664813" w:rsidTr="00E5328A">
        <w:trPr>
          <w:trHeight w:val="90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Контрольные испытания:</w:t>
            </w:r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proofErr w:type="gramStart"/>
            <w:r w:rsidRPr="00664813">
              <w:rPr>
                <w:sz w:val="28"/>
                <w:szCs w:val="28"/>
              </w:rPr>
              <w:t>(контрольно-переводные нормативы по</w:t>
            </w:r>
            <w:proofErr w:type="gramEnd"/>
          </w:p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ОФП</w:t>
            </w:r>
            <w:proofErr w:type="gramStart"/>
            <w:r w:rsidRPr="00664813">
              <w:rPr>
                <w:sz w:val="28"/>
                <w:szCs w:val="28"/>
              </w:rPr>
              <w:t>,С</w:t>
            </w:r>
            <w:proofErr w:type="gramEnd"/>
            <w:r w:rsidRPr="00664813">
              <w:rPr>
                <w:sz w:val="28"/>
                <w:szCs w:val="28"/>
              </w:rPr>
              <w:t>ФП,ТТП- осеннее, весеннее тестирование)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E5328A" w:rsidRPr="00664813" w:rsidTr="00E5328A">
        <w:trPr>
          <w:trHeight w:val="136"/>
        </w:trPr>
        <w:tc>
          <w:tcPr>
            <w:tcW w:w="851" w:type="dxa"/>
          </w:tcPr>
          <w:p w:rsidR="00E5328A" w:rsidRPr="00664813" w:rsidRDefault="00C10907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Контрольные игры и соревнования:</w:t>
            </w:r>
          </w:p>
          <w:p w:rsidR="00E5328A" w:rsidRPr="00664813" w:rsidRDefault="00E5328A" w:rsidP="00A424F6">
            <w:pPr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Внутришкольного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664813">
              <w:rPr>
                <w:sz w:val="28"/>
                <w:szCs w:val="28"/>
              </w:rPr>
              <w:t>городского, областного ранга</w:t>
            </w:r>
          </w:p>
        </w:tc>
        <w:tc>
          <w:tcPr>
            <w:tcW w:w="993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E5328A" w:rsidRPr="000D0ED8" w:rsidRDefault="00F50131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D0ED8">
              <w:rPr>
                <w:color w:val="000000" w:themeColor="text1"/>
                <w:sz w:val="28"/>
                <w:szCs w:val="28"/>
              </w:rPr>
              <w:t>28</w:t>
            </w:r>
          </w:p>
        </w:tc>
      </w:tr>
      <w:tr w:rsidR="00E5328A" w:rsidRPr="00664813" w:rsidTr="00E5328A">
        <w:trPr>
          <w:trHeight w:val="321"/>
        </w:trPr>
        <w:tc>
          <w:tcPr>
            <w:tcW w:w="851" w:type="dxa"/>
          </w:tcPr>
          <w:p w:rsidR="00E5328A" w:rsidRPr="00664813" w:rsidRDefault="00E5328A" w:rsidP="001C49D7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</w:tcPr>
          <w:p w:rsidR="00E5328A" w:rsidRPr="00664813" w:rsidRDefault="00A47BA4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  <w:r w:rsidR="00E5328A" w:rsidRPr="00664813">
              <w:rPr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E5328A" w:rsidRPr="00A47BA4" w:rsidRDefault="00A47BA4" w:rsidP="00B94CE5">
            <w:pPr>
              <w:jc w:val="center"/>
              <w:rPr>
                <w:sz w:val="28"/>
                <w:szCs w:val="28"/>
              </w:rPr>
            </w:pPr>
            <w:r w:rsidRPr="00A47BA4">
              <w:rPr>
                <w:sz w:val="28"/>
                <w:szCs w:val="28"/>
              </w:rPr>
              <w:t>468</w:t>
            </w:r>
          </w:p>
        </w:tc>
        <w:tc>
          <w:tcPr>
            <w:tcW w:w="1134" w:type="dxa"/>
          </w:tcPr>
          <w:p w:rsidR="00E5328A" w:rsidRPr="00A47BA4" w:rsidRDefault="00A47BA4" w:rsidP="00B94CE5">
            <w:pPr>
              <w:jc w:val="center"/>
              <w:rPr>
                <w:sz w:val="28"/>
                <w:szCs w:val="28"/>
              </w:rPr>
            </w:pPr>
            <w:r w:rsidRPr="00A47BA4">
              <w:rPr>
                <w:sz w:val="28"/>
                <w:szCs w:val="28"/>
              </w:rPr>
              <w:t>624</w:t>
            </w:r>
          </w:p>
        </w:tc>
      </w:tr>
    </w:tbl>
    <w:p w:rsidR="00016046" w:rsidRPr="00D6203A" w:rsidRDefault="00B11FE0" w:rsidP="00B11FE0">
      <w:pPr>
        <w:pStyle w:val="a3"/>
        <w:rPr>
          <w:sz w:val="28"/>
          <w:szCs w:val="28"/>
        </w:rPr>
      </w:pPr>
      <w:r w:rsidRPr="00D6203A">
        <w:rPr>
          <w:sz w:val="28"/>
          <w:szCs w:val="28"/>
        </w:rPr>
        <w:t xml:space="preserve">                                                 </w:t>
      </w:r>
    </w:p>
    <w:p w:rsidR="00E5328A" w:rsidRDefault="00E5328A" w:rsidP="00053C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148AF" w:rsidRDefault="00E148AF" w:rsidP="00053C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0907" w:rsidRDefault="00C10907" w:rsidP="00053CCB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D0CB7" w:rsidRPr="00844772" w:rsidRDefault="003D0CB7" w:rsidP="00573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772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 на год</w:t>
      </w:r>
      <w:r w:rsidR="00D6203A" w:rsidRPr="00844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772">
        <w:rPr>
          <w:rFonts w:ascii="Times New Roman" w:hAnsi="Times New Roman" w:cs="Times New Roman"/>
          <w:b/>
          <w:sz w:val="28"/>
          <w:szCs w:val="28"/>
        </w:rPr>
        <w:t>для групп совершенствования спортивного мастерства</w:t>
      </w:r>
    </w:p>
    <w:p w:rsidR="0073317D" w:rsidRPr="00A424F6" w:rsidRDefault="0073317D" w:rsidP="00B11FE0">
      <w:pPr>
        <w:pStyle w:val="a3"/>
        <w:rPr>
          <w:b/>
          <w:color w:val="FF0000"/>
          <w:sz w:val="28"/>
          <w:szCs w:val="28"/>
        </w:rPr>
      </w:pPr>
    </w:p>
    <w:p w:rsidR="0073317D" w:rsidRPr="00664813" w:rsidRDefault="0073317D" w:rsidP="00B11FE0">
      <w:pPr>
        <w:pStyle w:val="a3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797"/>
        <w:gridCol w:w="1701"/>
      </w:tblGrid>
      <w:tr w:rsidR="00844772" w:rsidRPr="00664813" w:rsidTr="00844772">
        <w:trPr>
          <w:trHeight w:val="774"/>
        </w:trPr>
        <w:tc>
          <w:tcPr>
            <w:tcW w:w="56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№</w:t>
            </w:r>
          </w:p>
        </w:tc>
        <w:tc>
          <w:tcPr>
            <w:tcW w:w="779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Программный материал</w:t>
            </w:r>
          </w:p>
        </w:tc>
        <w:tc>
          <w:tcPr>
            <w:tcW w:w="1701" w:type="dxa"/>
          </w:tcPr>
          <w:p w:rsidR="00844772" w:rsidRPr="00B94CE5" w:rsidRDefault="00844772" w:rsidP="008447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844772" w:rsidRPr="00664813" w:rsidTr="00844772">
        <w:trPr>
          <w:trHeight w:val="240"/>
        </w:trPr>
        <w:tc>
          <w:tcPr>
            <w:tcW w:w="56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Теоретическая подготовка: тема</w:t>
            </w:r>
          </w:p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1,2,3,4,5,6,7,8,9,10,11,12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844772" w:rsidRPr="00664813" w:rsidTr="00844772">
        <w:trPr>
          <w:trHeight w:val="780"/>
        </w:trPr>
        <w:tc>
          <w:tcPr>
            <w:tcW w:w="56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</w:t>
            </w:r>
          </w:p>
          <w:p w:rsidR="00844772" w:rsidRPr="00664813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Общая физическая подготовка: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1. Упражнения для развития силы: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рук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ног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Силы мышц туловища (брюшного пресса, спины)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Развитие силовой выносливости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2.Упражнения для развития быстроты: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ОРУ для развития быстроты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разгибателей туловища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разгибателей ног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общего воздействия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3. Упражнения для развития гибкости: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плечевого сустава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спины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Гибкости ног </w:t>
            </w:r>
            <w:proofErr w:type="gramStart"/>
            <w:r w:rsidRPr="00664813">
              <w:rPr>
                <w:sz w:val="28"/>
                <w:szCs w:val="28"/>
              </w:rPr>
              <w:t xml:space="preserve">( </w:t>
            </w:r>
            <w:proofErr w:type="gramEnd"/>
            <w:r w:rsidRPr="00664813">
              <w:rPr>
                <w:sz w:val="28"/>
                <w:szCs w:val="28"/>
              </w:rPr>
              <w:t>тазобедренный, коленный, голеностопный суставы)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664813">
              <w:rPr>
                <w:sz w:val="28"/>
                <w:szCs w:val="28"/>
              </w:rPr>
              <w:t>Упражнения для развития ловкости: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Главным условием развития ловкости является приобретение большого запаса двигательных навыков и умений.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5. Упражнения с предметом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С набивными мячами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64813">
              <w:rPr>
                <w:sz w:val="28"/>
                <w:szCs w:val="28"/>
              </w:rPr>
              <w:t>Упражнения с гантелями и штангами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6. Акробатические упражнения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Кувырки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Перекаты, перевороты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на батуте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7. Беговые упражнения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Бег (30,60,100,400,500, 800м)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Бег (6 минут, 12 минут)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8. Спортивные игры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Баскетбол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664813">
              <w:rPr>
                <w:sz w:val="28"/>
                <w:szCs w:val="28"/>
              </w:rPr>
              <w:t xml:space="preserve"> Волейбол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Ручной мяч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9. Подвижные игры и эстафеты.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lastRenderedPageBreak/>
              <w:t>450</w:t>
            </w:r>
          </w:p>
        </w:tc>
      </w:tr>
      <w:tr w:rsidR="00844772" w:rsidRPr="00664813" w:rsidTr="00844772">
        <w:trPr>
          <w:trHeight w:val="510"/>
        </w:trPr>
        <w:tc>
          <w:tcPr>
            <w:tcW w:w="56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lastRenderedPageBreak/>
              <w:t>3</w:t>
            </w:r>
          </w:p>
          <w:p w:rsidR="00844772" w:rsidRPr="00664813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Специальная физическая подготовка: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>Упражнения для развития быстроты;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скоростно-силовых качеств;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>Упражнения для вратарей;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специальной выносливости;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Упражнения для развития ловкости;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156</w:t>
            </w:r>
          </w:p>
        </w:tc>
      </w:tr>
      <w:tr w:rsidR="00844772" w:rsidRPr="00664813" w:rsidTr="00844772">
        <w:trPr>
          <w:trHeight w:val="765"/>
        </w:trPr>
        <w:tc>
          <w:tcPr>
            <w:tcW w:w="567" w:type="dxa"/>
          </w:tcPr>
          <w:p w:rsidR="00844772" w:rsidRPr="00664813" w:rsidRDefault="00844772" w:rsidP="001C49D7">
            <w:pPr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4</w:t>
            </w:r>
          </w:p>
          <w:p w:rsidR="00844772" w:rsidRPr="00664813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 w:rsidRPr="00664813">
              <w:rPr>
                <w:sz w:val="28"/>
                <w:szCs w:val="28"/>
              </w:rPr>
              <w:t>Техническая подготовка: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передвижений;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ногой;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Удары по мячу головой;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Остановка мяча;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Ведение мяча;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Обманные движения (финты);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Отбор мяча;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Вбрасывание мяча из-за</w:t>
            </w:r>
            <w:r>
              <w:rPr>
                <w:sz w:val="28"/>
                <w:szCs w:val="28"/>
              </w:rPr>
              <w:t xml:space="preserve"> </w:t>
            </w:r>
            <w:r w:rsidRPr="00664813">
              <w:rPr>
                <w:sz w:val="28"/>
                <w:szCs w:val="28"/>
              </w:rPr>
              <w:t>боковой линии;</w:t>
            </w:r>
          </w:p>
          <w:p w:rsidR="00844772" w:rsidRPr="00664813" w:rsidRDefault="00844772" w:rsidP="00E5328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64813">
              <w:rPr>
                <w:sz w:val="28"/>
                <w:szCs w:val="28"/>
              </w:rPr>
              <w:t xml:space="preserve"> Техника игры вратаря;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844772" w:rsidRPr="00573EA4" w:rsidTr="00844772">
        <w:trPr>
          <w:trHeight w:val="3705"/>
        </w:trPr>
        <w:tc>
          <w:tcPr>
            <w:tcW w:w="56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5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Тактическая подготовка: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1. Тактика нападения: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Индивидуальные действия без мяча;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Индивидуальные действия с мячом;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Групповые действия;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2. Тактика защиты: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Индивидуальные действия;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Групповые действия;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Тактика вратаря;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73EA4">
              <w:rPr>
                <w:sz w:val="28"/>
                <w:szCs w:val="28"/>
              </w:rPr>
              <w:t xml:space="preserve"> Ведение учебных игр по избранной тактической системе.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844772" w:rsidRPr="00573EA4" w:rsidTr="00844772">
        <w:trPr>
          <w:trHeight w:val="309"/>
        </w:trPr>
        <w:tc>
          <w:tcPr>
            <w:tcW w:w="56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6</w:t>
            </w:r>
          </w:p>
        </w:tc>
        <w:tc>
          <w:tcPr>
            <w:tcW w:w="779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Контрольные испытания:</w:t>
            </w:r>
          </w:p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Контрольно-переводные нормативы по ОФП, СФП, ТТП осеннее, весеннее тестирование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44772" w:rsidRPr="00573EA4" w:rsidTr="00844772">
        <w:trPr>
          <w:trHeight w:val="225"/>
        </w:trPr>
        <w:tc>
          <w:tcPr>
            <w:tcW w:w="56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7</w:t>
            </w:r>
          </w:p>
        </w:tc>
        <w:tc>
          <w:tcPr>
            <w:tcW w:w="779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Учебные и тренировочные игры, инструкторская и судейская практика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12</w:t>
            </w:r>
          </w:p>
        </w:tc>
      </w:tr>
      <w:tr w:rsidR="00844772" w:rsidRPr="00573EA4" w:rsidTr="00844772">
        <w:trPr>
          <w:trHeight w:val="225"/>
        </w:trPr>
        <w:tc>
          <w:tcPr>
            <w:tcW w:w="56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8</w:t>
            </w:r>
          </w:p>
        </w:tc>
        <w:tc>
          <w:tcPr>
            <w:tcW w:w="779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 w:rsidRPr="00573EA4">
              <w:rPr>
                <w:sz w:val="28"/>
                <w:szCs w:val="28"/>
              </w:rPr>
              <w:t>Контрольные игры и соревнования (в соответствии с календарём спортивно-массовых мероприятий)</w:t>
            </w:r>
          </w:p>
        </w:tc>
        <w:tc>
          <w:tcPr>
            <w:tcW w:w="1701" w:type="dxa"/>
          </w:tcPr>
          <w:p w:rsidR="00844772" w:rsidRPr="00B94CE5" w:rsidRDefault="00B94CE5" w:rsidP="00B94CE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94CE5">
              <w:rPr>
                <w:color w:val="000000" w:themeColor="text1"/>
                <w:sz w:val="28"/>
                <w:szCs w:val="28"/>
              </w:rPr>
              <w:t>36</w:t>
            </w:r>
          </w:p>
        </w:tc>
      </w:tr>
      <w:tr w:rsidR="00844772" w:rsidRPr="00573EA4" w:rsidTr="00844772">
        <w:trPr>
          <w:trHeight w:val="285"/>
        </w:trPr>
        <w:tc>
          <w:tcPr>
            <w:tcW w:w="56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</w:p>
        </w:tc>
        <w:tc>
          <w:tcPr>
            <w:tcW w:w="7797" w:type="dxa"/>
          </w:tcPr>
          <w:p w:rsidR="00844772" w:rsidRPr="00573EA4" w:rsidRDefault="00844772" w:rsidP="001C4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1701" w:type="dxa"/>
          </w:tcPr>
          <w:p w:rsidR="00844772" w:rsidRPr="00A47BA4" w:rsidRDefault="00A47BA4" w:rsidP="00B94CE5">
            <w:pPr>
              <w:jc w:val="center"/>
              <w:rPr>
                <w:sz w:val="28"/>
                <w:szCs w:val="28"/>
              </w:rPr>
            </w:pPr>
            <w:r w:rsidRPr="00A47BA4">
              <w:rPr>
                <w:sz w:val="28"/>
                <w:szCs w:val="28"/>
              </w:rPr>
              <w:t>728</w:t>
            </w:r>
          </w:p>
        </w:tc>
      </w:tr>
    </w:tbl>
    <w:p w:rsidR="0073317D" w:rsidRDefault="0073317D" w:rsidP="00B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CCB" w:rsidRDefault="00053CCB" w:rsidP="00B11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3CCB" w:rsidRPr="00A424F6" w:rsidRDefault="00053CCB" w:rsidP="00053CC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424F6">
        <w:rPr>
          <w:rFonts w:ascii="Times New Roman" w:hAnsi="Times New Roman" w:cs="Times New Roman"/>
          <w:sz w:val="28"/>
          <w:szCs w:val="28"/>
        </w:rPr>
        <w:lastRenderedPageBreak/>
        <w:t>В период этапа совершенствования спортивного мастерства образовательный проце</w:t>
      </w:r>
      <w:proofErr w:type="gramStart"/>
      <w:r w:rsidRPr="00A424F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A424F6">
        <w:rPr>
          <w:rFonts w:ascii="Times New Roman" w:hAnsi="Times New Roman" w:cs="Times New Roman"/>
          <w:sz w:val="28"/>
          <w:szCs w:val="28"/>
        </w:rPr>
        <w:t>оится по пути расширения приобретённых на этапе начальной подготовки умений и навыков, большое внимание  следует уделить «амплуа» игроков и специализации их в этом направлении, отдельно работать с вратарями, подбирая для них упражнения для совершенствования техники, тактики, быстроты,  реакции, и двигательного диапазона.</w:t>
      </w:r>
    </w:p>
    <w:p w:rsidR="00DC2694" w:rsidRDefault="00DC2694" w:rsidP="00E148AF">
      <w:pPr>
        <w:spacing w:line="276" w:lineRule="auto"/>
        <w:jc w:val="center"/>
        <w:rPr>
          <w:sz w:val="28"/>
          <w:szCs w:val="28"/>
        </w:rPr>
      </w:pPr>
    </w:p>
    <w:p w:rsidR="00053CCB" w:rsidRDefault="00053CCB" w:rsidP="00E148AF">
      <w:pPr>
        <w:spacing w:line="276" w:lineRule="auto"/>
        <w:jc w:val="center"/>
        <w:rPr>
          <w:sz w:val="28"/>
          <w:szCs w:val="28"/>
        </w:rPr>
      </w:pPr>
      <w:r w:rsidRPr="00664813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этого </w:t>
      </w:r>
      <w:r w:rsidRPr="00664813">
        <w:rPr>
          <w:sz w:val="28"/>
          <w:szCs w:val="28"/>
        </w:rPr>
        <w:t>этапа обучения:</w:t>
      </w:r>
    </w:p>
    <w:p w:rsidR="00DA1161" w:rsidRDefault="00DA1161" w:rsidP="00E148AF">
      <w:pPr>
        <w:spacing w:line="276" w:lineRule="auto"/>
        <w:jc w:val="center"/>
        <w:rPr>
          <w:sz w:val="28"/>
          <w:szCs w:val="28"/>
        </w:rPr>
      </w:pP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Овладеть техническими приёмами, которые наиболее часто и эффективно применяются в</w:t>
      </w:r>
      <w:r>
        <w:rPr>
          <w:sz w:val="28"/>
          <w:szCs w:val="28"/>
        </w:rPr>
        <w:t xml:space="preserve"> </w:t>
      </w:r>
      <w:r w:rsidRPr="00664813">
        <w:rPr>
          <w:sz w:val="28"/>
          <w:szCs w:val="28"/>
        </w:rPr>
        <w:t>игре;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Обучить индивидуальной и командной тактике игры в футбол;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Существенно развить скоростно-силовые качества, быстроту, ловкость;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Развивать специальные функции организма (аэробные, анаэробные, смешанные)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Расширить игровую и соревновательную практику;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Подготовка спортивного резерва для сборных команд города, области, региона;</w:t>
      </w:r>
    </w:p>
    <w:p w:rsidR="00053CCB" w:rsidRPr="00664813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Подготовка «Юных судей»;</w:t>
      </w:r>
    </w:p>
    <w:p w:rsidR="00053CCB" w:rsidRDefault="00053CCB" w:rsidP="00053CCB">
      <w:pPr>
        <w:spacing w:line="276" w:lineRule="auto"/>
        <w:jc w:val="lef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Pr="00664813">
        <w:rPr>
          <w:sz w:val="28"/>
          <w:szCs w:val="28"/>
        </w:rPr>
        <w:t xml:space="preserve"> Профориентация выпускников спортивной школы</w:t>
      </w: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6655" w:rsidRDefault="00A66655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ind w:left="273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2694" w:rsidRDefault="00DC2694" w:rsidP="00DC2694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3CCB" w:rsidRPr="00DC2694" w:rsidRDefault="00DC2694" w:rsidP="00DC26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5. </w:t>
      </w:r>
      <w:r w:rsidR="00CF060F" w:rsidRPr="00DC26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Контрольные испытания</w:t>
      </w:r>
    </w:p>
    <w:p w:rsidR="00053CCB" w:rsidRDefault="00053CCB" w:rsidP="000E779D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86">
        <w:rPr>
          <w:rFonts w:ascii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p w:rsidR="00FA7B86" w:rsidRP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101"/>
        <w:gridCol w:w="2734"/>
        <w:gridCol w:w="2629"/>
      </w:tblGrid>
      <w:tr w:rsidR="00FA7B86" w:rsidRPr="00FA7B86" w:rsidTr="0023108D">
        <w:trPr>
          <w:trHeight w:val="330"/>
        </w:trPr>
        <w:tc>
          <w:tcPr>
            <w:tcW w:w="4101" w:type="dxa"/>
            <w:vMerge w:val="restart"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363" w:type="dxa"/>
            <w:gridSpan w:val="2"/>
            <w:tcBorders>
              <w:bottom w:val="single" w:sz="4" w:space="0" w:color="auto"/>
            </w:tcBorders>
          </w:tcPr>
          <w:p w:rsidR="00FA7B86" w:rsidRPr="00FA7B86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FA7B86" w:rsidRPr="00FA7B86" w:rsidTr="00FA7B86">
        <w:trPr>
          <w:trHeight w:val="315"/>
        </w:trPr>
        <w:tc>
          <w:tcPr>
            <w:tcW w:w="4101" w:type="dxa"/>
            <w:vMerge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FA7B86" w:rsidRPr="00FA7B86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A7B86" w:rsidRPr="00FA7B86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FA7B86" w:rsidRPr="00FA7B86" w:rsidTr="0023108D">
        <w:tc>
          <w:tcPr>
            <w:tcW w:w="4101" w:type="dxa"/>
            <w:vMerge w:val="restart"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30м со старта (не более 6,6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30м со старта (не более 6,9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  <w:vMerge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60м со старта (не более 11,8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60м со старта (не более 12,0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  <w:vMerge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>Челночный бег 3x10м (не более</w:t>
            </w:r>
            <w:proofErr w:type="gramEnd"/>
          </w:p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9,3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Челночный бег 3x10м (не более 9,5 с)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  <w:vMerge w:val="restart"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длину с места (не менее 135см)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длину с места (не менее 125см)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  <w:vMerge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Тройной прыжок (не менее 360см)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Тройной прыжок (не менее 300см)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  <w:vMerge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 w:rsidRPr="00973AD9">
              <w:rPr>
                <w:sz w:val="28"/>
                <w:szCs w:val="28"/>
              </w:rPr>
              <w:t>со</w:t>
            </w:r>
            <w:proofErr w:type="gramEnd"/>
            <w:r w:rsidRPr="00973AD9">
              <w:rPr>
                <w:sz w:val="28"/>
                <w:szCs w:val="28"/>
              </w:rPr>
              <w:t xml:space="preserve"> взмахом</w:t>
            </w:r>
          </w:p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руками (не менее 12см)</w:t>
            </w:r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</w:tcPr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Прыжок вверх с места </w:t>
            </w:r>
            <w:proofErr w:type="gramStart"/>
            <w:r w:rsidRPr="00973AD9">
              <w:rPr>
                <w:sz w:val="28"/>
                <w:szCs w:val="28"/>
              </w:rPr>
              <w:t>со</w:t>
            </w:r>
            <w:proofErr w:type="gramEnd"/>
            <w:r w:rsidRPr="00973AD9">
              <w:rPr>
                <w:sz w:val="28"/>
                <w:szCs w:val="28"/>
              </w:rPr>
              <w:t xml:space="preserve"> взмахом руками (не менее </w:t>
            </w:r>
          </w:p>
          <w:p w:rsidR="0023108D" w:rsidRPr="00973AD9" w:rsidRDefault="0023108D" w:rsidP="002310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>10см)</w:t>
            </w:r>
            <w:proofErr w:type="gramEnd"/>
          </w:p>
          <w:p w:rsidR="00FA7B86" w:rsidRPr="00973AD9" w:rsidRDefault="00FA7B86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7B86" w:rsidRPr="00FA7B86" w:rsidTr="0023108D">
        <w:tc>
          <w:tcPr>
            <w:tcW w:w="4101" w:type="dxa"/>
          </w:tcPr>
          <w:p w:rsidR="00FA7B86" w:rsidRPr="00FA7B86" w:rsidRDefault="00FA7B86" w:rsidP="00FA7B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</w:rPr>
              <w:t>Выносливость</w:t>
            </w:r>
          </w:p>
        </w:tc>
        <w:tc>
          <w:tcPr>
            <w:tcW w:w="2734" w:type="dxa"/>
          </w:tcPr>
          <w:p w:rsidR="00FA7B86" w:rsidRPr="00973AD9" w:rsidRDefault="0023108D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  <w:tc>
          <w:tcPr>
            <w:tcW w:w="2629" w:type="dxa"/>
          </w:tcPr>
          <w:p w:rsidR="00FA7B86" w:rsidRPr="00973AD9" w:rsidRDefault="0023108D" w:rsidP="000E77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Бег на 1000 м</w:t>
            </w:r>
          </w:p>
        </w:tc>
      </w:tr>
    </w:tbl>
    <w:p w:rsidR="00053CCB" w:rsidRPr="00FA7B86" w:rsidRDefault="00053CCB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Pr="00FA7B86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8AF" w:rsidRP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86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FA7B86" w:rsidRP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CB" w:rsidRPr="00FA7B86" w:rsidRDefault="00053CCB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4101"/>
        <w:gridCol w:w="2734"/>
        <w:gridCol w:w="2629"/>
      </w:tblGrid>
      <w:tr w:rsidR="00FA7B86" w:rsidRPr="00FA7B86" w:rsidTr="00B50F8D">
        <w:trPr>
          <w:trHeight w:val="330"/>
        </w:trPr>
        <w:tc>
          <w:tcPr>
            <w:tcW w:w="4101" w:type="dxa"/>
            <w:vMerge w:val="restart"/>
          </w:tcPr>
          <w:p w:rsidR="00FA7B86" w:rsidRPr="00FA7B86" w:rsidRDefault="00FA7B86" w:rsidP="0023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5363" w:type="dxa"/>
            <w:gridSpan w:val="2"/>
            <w:tcBorders>
              <w:bottom w:val="single" w:sz="4" w:space="0" w:color="auto"/>
            </w:tcBorders>
          </w:tcPr>
          <w:p w:rsidR="00FA7B8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FA7B86" w:rsidRPr="00FA7B86" w:rsidTr="00B50F8D">
        <w:trPr>
          <w:trHeight w:val="315"/>
        </w:trPr>
        <w:tc>
          <w:tcPr>
            <w:tcW w:w="4101" w:type="dxa"/>
            <w:vMerge/>
          </w:tcPr>
          <w:p w:rsidR="00FA7B86" w:rsidRPr="00FA7B86" w:rsidRDefault="00FA7B86" w:rsidP="0023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FA7B8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A7B8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1539B6" w:rsidRPr="00FA7B86" w:rsidTr="00B50F8D">
        <w:tc>
          <w:tcPr>
            <w:tcW w:w="4101" w:type="dxa"/>
            <w:vMerge w:val="restart"/>
          </w:tcPr>
          <w:p w:rsidR="001539B6" w:rsidRPr="00FA7B86" w:rsidRDefault="001539B6" w:rsidP="00153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Бег на 15м с высокого старта </w:t>
            </w:r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(не более 2,8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15м с высокого старта (не более 3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15м с хода (не более 2,4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15</w:t>
            </w:r>
            <w:r w:rsidR="00B50F8D" w:rsidRPr="00973AD9">
              <w:rPr>
                <w:sz w:val="28"/>
                <w:szCs w:val="28"/>
              </w:rPr>
              <w:t>м с</w:t>
            </w:r>
            <w:r w:rsidRPr="001539B6">
              <w:rPr>
                <w:sz w:val="28"/>
                <w:szCs w:val="28"/>
              </w:rPr>
              <w:t>хода (не более 2,6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rPr>
          <w:trHeight w:val="180"/>
        </w:trPr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30</w:t>
            </w:r>
            <w:r w:rsidR="00B50F8D" w:rsidRPr="00973AD9">
              <w:rPr>
                <w:sz w:val="28"/>
                <w:szCs w:val="28"/>
              </w:rPr>
              <w:t xml:space="preserve">м с </w:t>
            </w:r>
            <w:r w:rsidRPr="001539B6">
              <w:rPr>
                <w:sz w:val="28"/>
                <w:szCs w:val="28"/>
              </w:rPr>
              <w:t xml:space="preserve">высокого старта </w:t>
            </w:r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(не более 4,9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30м с высокого старта (не более 5,1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rPr>
          <w:trHeight w:val="150"/>
        </w:trPr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30м с хода (не более 4,6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Бег на 30</w:t>
            </w:r>
            <w:r w:rsidR="00B50F8D" w:rsidRPr="00973AD9">
              <w:rPr>
                <w:sz w:val="28"/>
                <w:szCs w:val="28"/>
              </w:rPr>
              <w:t>м с</w:t>
            </w:r>
            <w:r w:rsidRPr="001539B6">
              <w:rPr>
                <w:sz w:val="28"/>
                <w:szCs w:val="28"/>
              </w:rPr>
              <w:t>хода (не более 4,8 с)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c>
          <w:tcPr>
            <w:tcW w:w="4101" w:type="dxa"/>
            <w:vMerge w:val="restart"/>
          </w:tcPr>
          <w:p w:rsidR="001539B6" w:rsidRPr="00FA7B86" w:rsidRDefault="001539B6" w:rsidP="001539B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Прыжок в длину с места (не менее 1м 90см)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539B6" w:rsidRPr="001539B6" w:rsidRDefault="00B50F8D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Прыжок в </w:t>
            </w:r>
            <w:proofErr w:type="spellStart"/>
            <w:r w:rsidRPr="00973AD9">
              <w:rPr>
                <w:sz w:val="28"/>
                <w:szCs w:val="28"/>
              </w:rPr>
              <w:t>длину</w:t>
            </w:r>
            <w:r w:rsidR="001539B6" w:rsidRPr="001539B6">
              <w:rPr>
                <w:sz w:val="28"/>
                <w:szCs w:val="28"/>
              </w:rPr>
              <w:t>с</w:t>
            </w:r>
            <w:proofErr w:type="spellEnd"/>
            <w:r w:rsidR="001539B6" w:rsidRPr="001539B6">
              <w:rPr>
                <w:sz w:val="28"/>
                <w:szCs w:val="28"/>
              </w:rPr>
              <w:t xml:space="preserve"> места (не</w:t>
            </w:r>
            <w:r w:rsidRPr="00973AD9">
              <w:rPr>
                <w:sz w:val="28"/>
                <w:szCs w:val="28"/>
              </w:rPr>
              <w:t xml:space="preserve"> </w:t>
            </w:r>
            <w:r w:rsidR="001539B6" w:rsidRPr="001539B6">
              <w:rPr>
                <w:sz w:val="28"/>
                <w:szCs w:val="28"/>
              </w:rPr>
              <w:t>менее 1м70см)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1539B6">
              <w:rPr>
                <w:sz w:val="28"/>
                <w:szCs w:val="28"/>
              </w:rPr>
              <w:t>Тройной прыжок (не менее 6м 20</w:t>
            </w:r>
            <w:proofErr w:type="gramEnd"/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1539B6">
              <w:rPr>
                <w:sz w:val="28"/>
                <w:szCs w:val="28"/>
              </w:rPr>
              <w:t>см</w:t>
            </w:r>
            <w:proofErr w:type="gramEnd"/>
            <w:r w:rsidRPr="001539B6">
              <w:rPr>
                <w:sz w:val="28"/>
                <w:szCs w:val="28"/>
              </w:rPr>
              <w:t>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1539B6">
              <w:rPr>
                <w:sz w:val="28"/>
                <w:szCs w:val="28"/>
              </w:rPr>
              <w:t>Тройной прыжок (не менее 5м 80</w:t>
            </w:r>
            <w:proofErr w:type="gramEnd"/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1539B6">
              <w:rPr>
                <w:sz w:val="28"/>
                <w:szCs w:val="28"/>
              </w:rPr>
              <w:t>см</w:t>
            </w:r>
            <w:proofErr w:type="gramEnd"/>
            <w:r w:rsidRPr="001539B6">
              <w:rPr>
                <w:sz w:val="28"/>
                <w:szCs w:val="28"/>
              </w:rPr>
              <w:t>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rPr>
          <w:trHeight w:val="210"/>
        </w:trPr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bottom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Прыжок в высоту без взмаха рук (не менее 12см)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Прыжок в высоту без взмаха рук (не менее 10см)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39B6" w:rsidRPr="00FA7B86" w:rsidTr="00B50F8D">
        <w:trPr>
          <w:trHeight w:val="105"/>
        </w:trPr>
        <w:tc>
          <w:tcPr>
            <w:tcW w:w="4101" w:type="dxa"/>
            <w:vMerge/>
          </w:tcPr>
          <w:p w:rsidR="001539B6" w:rsidRPr="00FA7B86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Прыжок в высоту </w:t>
            </w:r>
            <w:proofErr w:type="gramStart"/>
            <w:r w:rsidRPr="001539B6">
              <w:rPr>
                <w:sz w:val="28"/>
                <w:szCs w:val="28"/>
              </w:rPr>
              <w:t>со</w:t>
            </w:r>
            <w:proofErr w:type="gramEnd"/>
            <w:r w:rsidRPr="001539B6">
              <w:rPr>
                <w:sz w:val="28"/>
                <w:szCs w:val="28"/>
              </w:rPr>
              <w:t xml:space="preserve"> взмахом рук (не менее 20см)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Прыжок в высоту со </w:t>
            </w:r>
            <w:proofErr w:type="spellStart"/>
            <w:r w:rsidRPr="001539B6">
              <w:rPr>
                <w:sz w:val="28"/>
                <w:szCs w:val="28"/>
              </w:rPr>
              <w:t>взмахомрук</w:t>
            </w:r>
            <w:proofErr w:type="spellEnd"/>
            <w:r w:rsidRPr="001539B6">
              <w:rPr>
                <w:sz w:val="28"/>
                <w:szCs w:val="28"/>
              </w:rPr>
              <w:t xml:space="preserve"> (не менее 16см)</w:t>
            </w:r>
          </w:p>
          <w:p w:rsidR="001539B6" w:rsidRPr="00973AD9" w:rsidRDefault="001539B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7B86" w:rsidRPr="00FA7B86" w:rsidTr="00B50F8D">
        <w:tc>
          <w:tcPr>
            <w:tcW w:w="4101" w:type="dxa"/>
          </w:tcPr>
          <w:p w:rsidR="00FA7B86" w:rsidRPr="001539B6" w:rsidRDefault="001539B6" w:rsidP="00153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Бросок набивного мяча весом 1кг </w:t>
            </w:r>
            <w:proofErr w:type="gramStart"/>
            <w:r w:rsidRPr="001539B6">
              <w:rPr>
                <w:sz w:val="28"/>
                <w:szCs w:val="28"/>
              </w:rPr>
              <w:t>из</w:t>
            </w:r>
            <w:proofErr w:type="gramEnd"/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-за головы (не менее </w:t>
            </w:r>
            <w:r w:rsidRPr="00973AD9">
              <w:rPr>
                <w:sz w:val="28"/>
                <w:szCs w:val="28"/>
              </w:rPr>
              <w:t>6м)</w:t>
            </w:r>
          </w:p>
          <w:p w:rsidR="00FA7B86" w:rsidRPr="00973AD9" w:rsidRDefault="00FA7B8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FA7B86" w:rsidRPr="00973AD9" w:rsidRDefault="00B50F8D" w:rsidP="00B50F8D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spellStart"/>
            <w:r w:rsidRPr="00973AD9">
              <w:rPr>
                <w:sz w:val="28"/>
                <w:szCs w:val="28"/>
              </w:rPr>
              <w:t>Бросок</w:t>
            </w:r>
            <w:r w:rsidR="001539B6" w:rsidRPr="001539B6">
              <w:rPr>
                <w:sz w:val="28"/>
                <w:szCs w:val="28"/>
              </w:rPr>
              <w:t>набивного</w:t>
            </w:r>
            <w:proofErr w:type="spellEnd"/>
            <w:r w:rsidR="001539B6" w:rsidRPr="001539B6">
              <w:rPr>
                <w:sz w:val="28"/>
                <w:szCs w:val="28"/>
              </w:rPr>
              <w:t xml:space="preserve"> мяча весом 1кг из-за головы (не</w:t>
            </w:r>
            <w:r w:rsidRPr="00973AD9">
              <w:rPr>
                <w:sz w:val="28"/>
                <w:szCs w:val="28"/>
              </w:rPr>
              <w:t xml:space="preserve"> </w:t>
            </w:r>
            <w:r w:rsidRPr="001539B6">
              <w:rPr>
                <w:sz w:val="28"/>
                <w:szCs w:val="28"/>
              </w:rPr>
              <w:t xml:space="preserve">менее </w:t>
            </w:r>
            <w:r w:rsidRPr="00973AD9">
              <w:rPr>
                <w:sz w:val="28"/>
                <w:szCs w:val="28"/>
              </w:rPr>
              <w:t>6м</w:t>
            </w:r>
            <w:proofErr w:type="gramStart"/>
            <w:r w:rsidRPr="00973AD9">
              <w:rPr>
                <w:sz w:val="28"/>
                <w:szCs w:val="28"/>
              </w:rPr>
              <w:t xml:space="preserve"> </w:t>
            </w:r>
            <w:r w:rsidR="001539B6" w:rsidRPr="00973AD9">
              <w:rPr>
                <w:sz w:val="28"/>
                <w:szCs w:val="28"/>
              </w:rPr>
              <w:t>)</w:t>
            </w:r>
            <w:proofErr w:type="gramEnd"/>
          </w:p>
        </w:tc>
      </w:tr>
      <w:tr w:rsidR="00FA7B86" w:rsidRPr="00FA7B86" w:rsidTr="00B50F8D">
        <w:tc>
          <w:tcPr>
            <w:tcW w:w="4101" w:type="dxa"/>
          </w:tcPr>
          <w:p w:rsidR="00FA7B86" w:rsidRPr="001539B6" w:rsidRDefault="001539B6" w:rsidP="001539B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2734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Обязательная техническая </w:t>
            </w:r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программа</w:t>
            </w:r>
          </w:p>
          <w:p w:rsidR="00FA7B86" w:rsidRPr="00973AD9" w:rsidRDefault="00FA7B8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9" w:type="dxa"/>
          </w:tcPr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 xml:space="preserve">Обязательная техническая </w:t>
            </w:r>
          </w:p>
          <w:p w:rsidR="001539B6" w:rsidRPr="001539B6" w:rsidRDefault="001539B6" w:rsidP="001539B6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539B6">
              <w:rPr>
                <w:sz w:val="28"/>
                <w:szCs w:val="28"/>
              </w:rPr>
              <w:t>программа</w:t>
            </w:r>
          </w:p>
          <w:p w:rsidR="00FA7B86" w:rsidRPr="00973AD9" w:rsidRDefault="00FA7B8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3CCB" w:rsidRP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B86">
        <w:rPr>
          <w:rFonts w:ascii="Times New Roman" w:hAnsi="Times New Roman" w:cs="Times New Roman"/>
          <w:b/>
          <w:sz w:val="28"/>
          <w:szCs w:val="28"/>
        </w:rPr>
        <w:lastRenderedPageBreak/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FA7B86" w:rsidRPr="00FA7B86" w:rsidRDefault="00FA7B86" w:rsidP="000E779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176" w:type="dxa"/>
        <w:tblLook w:val="04A0"/>
      </w:tblPr>
      <w:tblGrid>
        <w:gridCol w:w="1985"/>
        <w:gridCol w:w="4678"/>
        <w:gridCol w:w="3260"/>
      </w:tblGrid>
      <w:tr w:rsidR="00FA7B86" w:rsidRPr="00FA7B86" w:rsidTr="00DC2694">
        <w:trPr>
          <w:trHeight w:val="330"/>
        </w:trPr>
        <w:tc>
          <w:tcPr>
            <w:tcW w:w="1985" w:type="dxa"/>
            <w:vMerge w:val="restart"/>
          </w:tcPr>
          <w:p w:rsidR="00FA7B86" w:rsidRPr="00FA7B86" w:rsidRDefault="00FA7B86" w:rsidP="0023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FA7B86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FA7B86" w:rsidRPr="00FA7B86" w:rsidTr="00DC2694">
        <w:trPr>
          <w:trHeight w:val="315"/>
        </w:trPr>
        <w:tc>
          <w:tcPr>
            <w:tcW w:w="1985" w:type="dxa"/>
            <w:vMerge/>
          </w:tcPr>
          <w:p w:rsidR="00FA7B86" w:rsidRPr="00FA7B86" w:rsidRDefault="00FA7B86" w:rsidP="0023108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A7B86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A7B86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B86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973AD9" w:rsidRPr="00FA7B86" w:rsidTr="00DC2694">
        <w:tc>
          <w:tcPr>
            <w:tcW w:w="1985" w:type="dxa"/>
            <w:vMerge w:val="restart"/>
          </w:tcPr>
          <w:p w:rsidR="00973AD9" w:rsidRPr="001539B6" w:rsidRDefault="00973AD9" w:rsidP="00973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4678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15</w:t>
            </w:r>
            <w:r w:rsidR="00C95B6A">
              <w:rPr>
                <w:sz w:val="28"/>
                <w:szCs w:val="28"/>
              </w:rPr>
              <w:t xml:space="preserve">м с </w:t>
            </w:r>
            <w:r w:rsidRPr="00973AD9">
              <w:rPr>
                <w:sz w:val="28"/>
                <w:szCs w:val="28"/>
              </w:rPr>
              <w:t xml:space="preserve">высокого старта </w:t>
            </w:r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(не более 2,53 с)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Бег на 15м с высокого старта </w:t>
            </w:r>
          </w:p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(не более 2,80 с)</w:t>
            </w:r>
          </w:p>
        </w:tc>
      </w:tr>
      <w:tr w:rsidR="00973AD9" w:rsidRPr="00FA7B86" w:rsidTr="00DC2694"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15м с хода (не более 2,14 с)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15м с хода (не более 2,40 с)</w:t>
            </w:r>
          </w:p>
        </w:tc>
      </w:tr>
      <w:tr w:rsidR="00973AD9" w:rsidRPr="00FA7B86" w:rsidTr="00DC2694">
        <w:trPr>
          <w:trHeight w:val="210"/>
        </w:trPr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Бег на 30м с высокого старта </w:t>
            </w:r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(не более 4,60 с)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Бег на 30м с высокого старта </w:t>
            </w:r>
          </w:p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(не более 4,90 с)</w:t>
            </w:r>
          </w:p>
        </w:tc>
      </w:tr>
      <w:tr w:rsidR="00973AD9" w:rsidRPr="00FA7B86" w:rsidTr="00DC2694">
        <w:trPr>
          <w:trHeight w:val="105"/>
        </w:trPr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30м с хода (не более 4,30 с)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Бег на 30м с хода (не более 4,55 с)</w:t>
            </w:r>
          </w:p>
        </w:tc>
      </w:tr>
      <w:tr w:rsidR="00973AD9" w:rsidRPr="00FA7B86" w:rsidTr="00DC2694">
        <w:tc>
          <w:tcPr>
            <w:tcW w:w="1985" w:type="dxa"/>
            <w:vMerge w:val="restart"/>
          </w:tcPr>
          <w:p w:rsidR="00973AD9" w:rsidRPr="00973AD9" w:rsidRDefault="00973AD9" w:rsidP="00973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4678" w:type="dxa"/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длину с места (не менее 2м 10см)</w:t>
            </w:r>
          </w:p>
        </w:tc>
        <w:tc>
          <w:tcPr>
            <w:tcW w:w="3260" w:type="dxa"/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длину с места (не менее 1м 90см)</w:t>
            </w:r>
          </w:p>
        </w:tc>
      </w:tr>
      <w:tr w:rsidR="00973AD9" w:rsidRPr="00FA7B86" w:rsidTr="00DC2694"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Тройной прыжок (не менее 6м 60см)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Тройной прыжок (не менее 6м 20см)</w:t>
            </w:r>
          </w:p>
        </w:tc>
      </w:tr>
      <w:tr w:rsidR="00973AD9" w:rsidRPr="00FA7B86" w:rsidTr="00DC2694">
        <w:trPr>
          <w:trHeight w:val="180"/>
        </w:trPr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высоту без взмаха рук (не менее 18см)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Прыжок в высоту без взмаха рук (не менее 12см)</w:t>
            </w:r>
          </w:p>
        </w:tc>
      </w:tr>
      <w:tr w:rsidR="00973AD9" w:rsidRPr="00FA7B86" w:rsidTr="00DC2694">
        <w:trPr>
          <w:trHeight w:val="135"/>
        </w:trPr>
        <w:tc>
          <w:tcPr>
            <w:tcW w:w="1985" w:type="dxa"/>
            <w:vMerge/>
          </w:tcPr>
          <w:p w:rsidR="00973AD9" w:rsidRPr="00FA7B86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Прыжок в высоту </w:t>
            </w:r>
            <w:proofErr w:type="gramStart"/>
            <w:r w:rsidRPr="00973AD9">
              <w:rPr>
                <w:sz w:val="28"/>
                <w:szCs w:val="28"/>
              </w:rPr>
              <w:t>со</w:t>
            </w:r>
            <w:proofErr w:type="gramEnd"/>
            <w:r w:rsidRPr="00973AD9">
              <w:rPr>
                <w:sz w:val="28"/>
                <w:szCs w:val="28"/>
              </w:rPr>
              <w:t xml:space="preserve"> взмахом рук (не менее 27см)</w:t>
            </w:r>
          </w:p>
          <w:p w:rsidR="00973AD9" w:rsidRPr="00973AD9" w:rsidRDefault="00973AD9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73AD9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Прыжок в высоту </w:t>
            </w:r>
            <w:proofErr w:type="gramStart"/>
            <w:r w:rsidRPr="00973AD9">
              <w:rPr>
                <w:sz w:val="28"/>
                <w:szCs w:val="28"/>
              </w:rPr>
              <w:t>со</w:t>
            </w:r>
            <w:proofErr w:type="gramEnd"/>
            <w:r w:rsidRPr="00973AD9">
              <w:rPr>
                <w:sz w:val="28"/>
                <w:szCs w:val="28"/>
              </w:rPr>
              <w:t xml:space="preserve"> взмахом рук (не менее 20см)</w:t>
            </w:r>
          </w:p>
        </w:tc>
      </w:tr>
      <w:tr w:rsidR="00FA7B86" w:rsidRPr="00FA7B86" w:rsidTr="00DC2694">
        <w:tc>
          <w:tcPr>
            <w:tcW w:w="1985" w:type="dxa"/>
          </w:tcPr>
          <w:p w:rsidR="00FA7B86" w:rsidRPr="00973AD9" w:rsidRDefault="00973AD9" w:rsidP="00973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4678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Бросок набивного мяча весом 1кг </w:t>
            </w:r>
            <w:proofErr w:type="gramStart"/>
            <w:r w:rsidRPr="00973AD9">
              <w:rPr>
                <w:sz w:val="28"/>
                <w:szCs w:val="28"/>
              </w:rPr>
              <w:t>из</w:t>
            </w:r>
            <w:proofErr w:type="gramEnd"/>
            <w:r w:rsidRPr="00973AD9">
              <w:rPr>
                <w:sz w:val="28"/>
                <w:szCs w:val="28"/>
              </w:rPr>
              <w:t>-</w:t>
            </w:r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 xml:space="preserve">за головы (не менее </w:t>
            </w:r>
            <w:proofErr w:type="gramEnd"/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>9м)</w:t>
            </w:r>
            <w:proofErr w:type="gramEnd"/>
          </w:p>
          <w:p w:rsidR="00FA7B86" w:rsidRPr="00973AD9" w:rsidRDefault="00FA7B8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Бросок набивного мяча весом 1кг </w:t>
            </w:r>
            <w:proofErr w:type="gramStart"/>
            <w:r w:rsidRPr="00973AD9">
              <w:rPr>
                <w:sz w:val="28"/>
                <w:szCs w:val="28"/>
              </w:rPr>
              <w:t>из</w:t>
            </w:r>
            <w:proofErr w:type="gramEnd"/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>-</w:t>
            </w:r>
            <w:r w:rsidR="00C95B6A">
              <w:rPr>
                <w:sz w:val="28"/>
                <w:szCs w:val="28"/>
              </w:rPr>
              <w:t>за головы (</w:t>
            </w:r>
            <w:proofErr w:type="spellStart"/>
            <w:r w:rsidR="00C95B6A">
              <w:rPr>
                <w:sz w:val="28"/>
                <w:szCs w:val="28"/>
              </w:rPr>
              <w:t>не</w:t>
            </w:r>
            <w:r w:rsidRPr="00973AD9">
              <w:rPr>
                <w:sz w:val="28"/>
                <w:szCs w:val="28"/>
              </w:rPr>
              <w:t>менее</w:t>
            </w:r>
            <w:proofErr w:type="spellEnd"/>
            <w:r w:rsidRPr="00973AD9">
              <w:rPr>
                <w:sz w:val="28"/>
                <w:szCs w:val="28"/>
              </w:rPr>
              <w:t xml:space="preserve"> </w:t>
            </w:r>
            <w:proofErr w:type="gramEnd"/>
          </w:p>
          <w:p w:rsidR="00FA7B86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proofErr w:type="gramStart"/>
            <w:r w:rsidRPr="00973AD9">
              <w:rPr>
                <w:sz w:val="28"/>
                <w:szCs w:val="28"/>
              </w:rPr>
              <w:t>6м)</w:t>
            </w:r>
            <w:proofErr w:type="gramEnd"/>
          </w:p>
        </w:tc>
      </w:tr>
      <w:tr w:rsidR="00FA7B86" w:rsidRPr="00FA7B86" w:rsidTr="00DC2694">
        <w:tc>
          <w:tcPr>
            <w:tcW w:w="1985" w:type="dxa"/>
          </w:tcPr>
          <w:p w:rsidR="00FA7B86" w:rsidRPr="00973AD9" w:rsidRDefault="00973AD9" w:rsidP="00973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Техническое мастерство</w:t>
            </w:r>
          </w:p>
        </w:tc>
        <w:tc>
          <w:tcPr>
            <w:tcW w:w="4678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Обязательная техническая </w:t>
            </w:r>
          </w:p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программа</w:t>
            </w:r>
          </w:p>
          <w:p w:rsidR="00FA7B86" w:rsidRPr="00973AD9" w:rsidRDefault="00FA7B86" w:rsidP="002310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73AD9" w:rsidRPr="00973AD9" w:rsidRDefault="00973AD9" w:rsidP="00973AD9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 xml:space="preserve">Обязательная техническая </w:t>
            </w:r>
          </w:p>
          <w:p w:rsidR="00FA7B86" w:rsidRPr="00973AD9" w:rsidRDefault="00973AD9" w:rsidP="00DC2694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973AD9">
              <w:rPr>
                <w:sz w:val="28"/>
                <w:szCs w:val="28"/>
              </w:rPr>
              <w:t>программа</w:t>
            </w:r>
          </w:p>
        </w:tc>
      </w:tr>
      <w:tr w:rsidR="00973AD9" w:rsidRPr="00FA7B86" w:rsidTr="00DC2694">
        <w:tc>
          <w:tcPr>
            <w:tcW w:w="1985" w:type="dxa"/>
          </w:tcPr>
          <w:p w:rsidR="00973AD9" w:rsidRPr="00973AD9" w:rsidRDefault="00973AD9" w:rsidP="00973A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Спортивный разряд</w:t>
            </w:r>
          </w:p>
        </w:tc>
        <w:tc>
          <w:tcPr>
            <w:tcW w:w="7938" w:type="dxa"/>
            <w:gridSpan w:val="2"/>
          </w:tcPr>
          <w:p w:rsidR="00973AD9" w:rsidRPr="00973AD9" w:rsidRDefault="00973AD9" w:rsidP="00DC269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AD9">
              <w:rPr>
                <w:rFonts w:ascii="Times New Roman" w:hAnsi="Times New Roman" w:cs="Times New Roman"/>
                <w:sz w:val="28"/>
                <w:szCs w:val="28"/>
              </w:rPr>
              <w:t>Первый спортивный разряд</w:t>
            </w:r>
          </w:p>
        </w:tc>
      </w:tr>
    </w:tbl>
    <w:p w:rsidR="00FA7B86" w:rsidRDefault="00FA7B86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694" w:rsidRDefault="00DC2694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55" w:rsidRDefault="00A66655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655" w:rsidRPr="00FA7B86" w:rsidRDefault="00A66655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CCB" w:rsidRDefault="00053CCB" w:rsidP="000E77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Default="003D0CB7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Воспитательная работа</w:t>
      </w:r>
    </w:p>
    <w:p w:rsidR="00A66655" w:rsidRPr="00573EA4" w:rsidRDefault="00A66655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Имеется ряд причин, обязывающих тренера серьёзно и целенаправленно заниматься</w:t>
      </w:r>
      <w:r w:rsidR="000E779D">
        <w:rPr>
          <w:sz w:val="28"/>
          <w:szCs w:val="28"/>
        </w:rPr>
        <w:t xml:space="preserve"> </w:t>
      </w:r>
      <w:r w:rsidR="0073317D" w:rsidRPr="00573EA4">
        <w:rPr>
          <w:sz w:val="28"/>
          <w:szCs w:val="28"/>
        </w:rPr>
        <w:t>воспитательной работой.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Воспитание является обязанностью человека, избравшего педагогическую профессию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-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профессию тренера. Тренер полностью в ответе за будущее своих воспитанников. Огромна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притягательная сила спорта. Молодые люди способны увлечься эт</w:t>
      </w:r>
      <w:r w:rsidR="0073317D" w:rsidRPr="00573EA4">
        <w:rPr>
          <w:sz w:val="28"/>
          <w:szCs w:val="28"/>
        </w:rPr>
        <w:t xml:space="preserve">ой деятельностью настолько, что </w:t>
      </w:r>
      <w:r w:rsidRPr="00573EA4">
        <w:rPr>
          <w:sz w:val="28"/>
          <w:szCs w:val="28"/>
        </w:rPr>
        <w:t>она на некоторое время может заслонить от них остальные сто</w:t>
      </w:r>
      <w:r w:rsidR="0073317D" w:rsidRPr="00573EA4">
        <w:rPr>
          <w:sz w:val="28"/>
          <w:szCs w:val="28"/>
        </w:rPr>
        <w:t>роны жизни</w:t>
      </w:r>
      <w:r w:rsidR="000E779D">
        <w:rPr>
          <w:sz w:val="28"/>
          <w:szCs w:val="28"/>
        </w:rPr>
        <w:t xml:space="preserve"> </w:t>
      </w:r>
      <w:r w:rsidR="0073317D" w:rsidRPr="00573EA4">
        <w:rPr>
          <w:sz w:val="28"/>
          <w:szCs w:val="28"/>
        </w:rPr>
        <w:t xml:space="preserve">- учёбу, подготовку к   </w:t>
      </w:r>
      <w:r w:rsidRPr="00573EA4">
        <w:rPr>
          <w:sz w:val="28"/>
          <w:szCs w:val="28"/>
        </w:rPr>
        <w:t xml:space="preserve">труду, обязанности </w:t>
      </w:r>
      <w:proofErr w:type="gramStart"/>
      <w:r w:rsidRPr="00573EA4">
        <w:rPr>
          <w:sz w:val="28"/>
          <w:szCs w:val="28"/>
        </w:rPr>
        <w:t>перед</w:t>
      </w:r>
      <w:proofErr w:type="gramEnd"/>
      <w:r w:rsidRPr="00573EA4">
        <w:rPr>
          <w:sz w:val="28"/>
          <w:szCs w:val="28"/>
        </w:rPr>
        <w:t xml:space="preserve"> близкими. В этих условиях авторитет тренера необычайно высок и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выходит далеко за рамки спортивной деятельности, распространяясь на самый широкий круг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вопросов.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Спортивная деятельность обладает очень большими воспитательными возможностями. Она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моделирует в игровом, а </w:t>
      </w:r>
      <w:proofErr w:type="gramStart"/>
      <w:r w:rsidRPr="00573EA4">
        <w:rPr>
          <w:sz w:val="28"/>
          <w:szCs w:val="28"/>
        </w:rPr>
        <w:t>значит</w:t>
      </w:r>
      <w:proofErr w:type="gramEnd"/>
      <w:r w:rsidRPr="00573EA4">
        <w:rPr>
          <w:sz w:val="28"/>
          <w:szCs w:val="28"/>
        </w:rPr>
        <w:t xml:space="preserve"> в несколько условном виде сам</w:t>
      </w:r>
      <w:r w:rsidR="00E976CF" w:rsidRPr="00573EA4">
        <w:rPr>
          <w:sz w:val="28"/>
          <w:szCs w:val="28"/>
        </w:rPr>
        <w:t xml:space="preserve">ые сложные жизненные ситуации и  </w:t>
      </w:r>
      <w:r w:rsidRPr="00573EA4">
        <w:rPr>
          <w:sz w:val="28"/>
          <w:szCs w:val="28"/>
        </w:rPr>
        <w:t>поэтому содержит в себе в потенциальном виде возможность реше</w:t>
      </w:r>
      <w:r w:rsidR="00E976CF" w:rsidRPr="00573EA4">
        <w:rPr>
          <w:sz w:val="28"/>
          <w:szCs w:val="28"/>
        </w:rPr>
        <w:t xml:space="preserve">ния любых воспитательных задач.   </w:t>
      </w:r>
      <w:r w:rsidRPr="00573EA4">
        <w:rPr>
          <w:sz w:val="28"/>
          <w:szCs w:val="28"/>
        </w:rPr>
        <w:t>Как показывает спортивная практика, с первых дней в работе с новичками тренер должен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серьёзное внимание уделять вопросам нравственного воспитания.</w:t>
      </w:r>
    </w:p>
    <w:p w:rsidR="003D0CB7" w:rsidRDefault="003D0CB7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Сущность и структура воспитательного процесса.</w:t>
      </w:r>
    </w:p>
    <w:p w:rsidR="00A66655" w:rsidRPr="00573EA4" w:rsidRDefault="00A66655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Воспитание является процессом целенаправленным, планомерным, систематическим и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непрерывно осуществляемым для всестороннего развития личности юных спортсменов. Этот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процесс должен </w:t>
      </w:r>
      <w:proofErr w:type="gramStart"/>
      <w:r w:rsidRPr="00573EA4">
        <w:rPr>
          <w:sz w:val="28"/>
          <w:szCs w:val="28"/>
        </w:rPr>
        <w:t>строится</w:t>
      </w:r>
      <w:proofErr w:type="gramEnd"/>
      <w:r w:rsidRPr="00573EA4">
        <w:rPr>
          <w:sz w:val="28"/>
          <w:szCs w:val="28"/>
        </w:rPr>
        <w:t xml:space="preserve"> на чёткой профессиональной основе.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Компоненты воспитательной работы: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-цель воспитания и конкретные воспитательные задачи, обеспечивающие достижение цели;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-знание и учёт возрастных и индивидуальных особенностей воспитанников;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-владение всеми методами воспитания и широким арсеналом методических приёмов;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-выбор места и средства педагогического воздействия, организационных форм и характера общения.</w:t>
      </w:r>
    </w:p>
    <w:p w:rsidR="003D0CB7" w:rsidRDefault="003D0CB7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Задачи и содержание воспитательной работы.</w:t>
      </w:r>
    </w:p>
    <w:p w:rsidR="00A66655" w:rsidRPr="00573EA4" w:rsidRDefault="00A66655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573EA4" w:rsidRDefault="000E779D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CB7" w:rsidRPr="00573EA4">
        <w:rPr>
          <w:sz w:val="28"/>
          <w:szCs w:val="28"/>
        </w:rPr>
        <w:t>Воспитательная работа с юными футболистами подчин</w:t>
      </w:r>
      <w:r>
        <w:rPr>
          <w:sz w:val="28"/>
          <w:szCs w:val="28"/>
        </w:rPr>
        <w:t xml:space="preserve">ена в целом общей конечной цели - </w:t>
      </w:r>
      <w:r w:rsidR="003D0CB7" w:rsidRPr="00573EA4">
        <w:rPr>
          <w:sz w:val="28"/>
          <w:szCs w:val="28"/>
        </w:rPr>
        <w:t>воспитанию гармонично развитого человека, активной и сознательной личности, обладающей</w:t>
      </w:r>
      <w:r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духовным богатством, моральной чистотой и физическим совершенством.</w:t>
      </w:r>
    </w:p>
    <w:p w:rsidR="003D0CB7" w:rsidRPr="00573EA4" w:rsidRDefault="003D0CB7" w:rsidP="00053CCB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lastRenderedPageBreak/>
        <w:t xml:space="preserve">Достижение любой воспитательной цели, как </w:t>
      </w:r>
      <w:proofErr w:type="gramStart"/>
      <w:r w:rsidRPr="00573EA4">
        <w:rPr>
          <w:sz w:val="28"/>
          <w:szCs w:val="28"/>
        </w:rPr>
        <w:t>правило</w:t>
      </w:r>
      <w:proofErr w:type="gramEnd"/>
      <w:r w:rsidRPr="00573EA4">
        <w:rPr>
          <w:sz w:val="28"/>
          <w:szCs w:val="28"/>
        </w:rPr>
        <w:t xml:space="preserve"> связано с решением трёх тесно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связанных задач:</w:t>
      </w:r>
    </w:p>
    <w:p w:rsidR="003D0CB7" w:rsidRPr="00573EA4" w:rsidRDefault="003D0CB7" w:rsidP="000E779D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 формирование нравственного сознания;</w:t>
      </w:r>
    </w:p>
    <w:p w:rsidR="003D0CB7" w:rsidRPr="00573EA4" w:rsidRDefault="003D0CB7" w:rsidP="000E779D">
      <w:pPr>
        <w:spacing w:line="276" w:lineRule="auto"/>
        <w:rPr>
          <w:sz w:val="28"/>
          <w:szCs w:val="28"/>
        </w:rPr>
      </w:pPr>
      <w:r w:rsidRPr="00573EA4">
        <w:rPr>
          <w:sz w:val="28"/>
          <w:szCs w:val="28"/>
        </w:rPr>
        <w:t>- формирование поведения: умений, навыков, привычек нравственного и дисциплинированного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поведения, соответствующих черт характера;</w:t>
      </w:r>
    </w:p>
    <w:p w:rsidR="000E779D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формирование личностных качеств:</w:t>
      </w:r>
    </w:p>
    <w:p w:rsidR="000E779D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 </w:t>
      </w:r>
      <w:proofErr w:type="gramStart"/>
      <w:r w:rsidRPr="00573EA4">
        <w:rPr>
          <w:sz w:val="28"/>
          <w:szCs w:val="28"/>
        </w:rPr>
        <w:t>волевых</w:t>
      </w:r>
      <w:proofErr w:type="gramEnd"/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(смелости</w:t>
      </w:r>
      <w:r w:rsidR="000E779D">
        <w:rPr>
          <w:sz w:val="28"/>
          <w:szCs w:val="28"/>
        </w:rPr>
        <w:t>, настойчивости, решительности)</w:t>
      </w:r>
    </w:p>
    <w:p w:rsidR="000E779D" w:rsidRDefault="000E779D" w:rsidP="00053CCB">
      <w:pPr>
        <w:spacing w:line="276" w:lineRule="auto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3D0CB7" w:rsidRPr="00573EA4">
        <w:rPr>
          <w:sz w:val="28"/>
          <w:szCs w:val="28"/>
        </w:rPr>
        <w:t>равственных</w:t>
      </w:r>
      <w:proofErr w:type="gramEnd"/>
      <w:r w:rsidR="003D0CB7" w:rsidRPr="00573EA4">
        <w:rPr>
          <w:sz w:val="28"/>
          <w:szCs w:val="28"/>
        </w:rPr>
        <w:t xml:space="preserve"> (честности, доброжелательности, </w:t>
      </w:r>
      <w:r>
        <w:rPr>
          <w:sz w:val="28"/>
          <w:szCs w:val="28"/>
        </w:rPr>
        <w:t>скромности)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proofErr w:type="gramStart"/>
      <w:r w:rsidRPr="00573EA4">
        <w:rPr>
          <w:sz w:val="28"/>
          <w:szCs w:val="28"/>
        </w:rPr>
        <w:t>трудовых</w:t>
      </w:r>
      <w:proofErr w:type="gramEnd"/>
      <w:r w:rsidRPr="00573EA4">
        <w:rPr>
          <w:sz w:val="28"/>
          <w:szCs w:val="28"/>
        </w:rPr>
        <w:t xml:space="preserve"> (трудолюбия,</w:t>
      </w:r>
      <w:r w:rsidR="000E779D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добросовестности, исполнительности);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Эти задачи коротко могут быть выражены следующим образом: чтобы достичь поставленной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воспитательной цели, тренер должен добиться, чтобы воспитанник знал, умел, хотел и мог поступать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должным образом.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Основные </w:t>
      </w:r>
      <w:proofErr w:type="gramStart"/>
      <w:r w:rsidRPr="00573EA4">
        <w:rPr>
          <w:sz w:val="28"/>
          <w:szCs w:val="28"/>
        </w:rPr>
        <w:t>принципы</w:t>
      </w:r>
      <w:proofErr w:type="gramEnd"/>
      <w:r w:rsidRPr="00573EA4">
        <w:rPr>
          <w:sz w:val="28"/>
          <w:szCs w:val="28"/>
        </w:rPr>
        <w:t xml:space="preserve"> характеризующие условия, в которых должен протекать воспитательный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процесс: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связь воспитания с реальной жизнью и трудом;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воспитание в коллективе;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- единство требований и воспитательных воздействий со стороны </w:t>
      </w:r>
      <w:r w:rsidR="00E976CF" w:rsidRPr="00573EA4">
        <w:rPr>
          <w:sz w:val="28"/>
          <w:szCs w:val="28"/>
        </w:rPr>
        <w:t xml:space="preserve">всех взрослых, контактирующих с   </w:t>
      </w:r>
      <w:r w:rsidRPr="00573EA4">
        <w:rPr>
          <w:sz w:val="28"/>
          <w:szCs w:val="28"/>
        </w:rPr>
        <w:t>ребёнком;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сочетание требовательности с уважением к личности воспитанника;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-учёт индивидуальных особенностей каждого;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систематичность и непрерывность воспитательного процесса;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единство слова и дела в жизни спортивной группы;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сплочённость коллектива, его ориентацию на спортивные и нравственные идеалы.</w:t>
      </w:r>
    </w:p>
    <w:p w:rsidR="003D0CB7" w:rsidRDefault="003D0CB7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EA4">
        <w:rPr>
          <w:rFonts w:ascii="Times New Roman" w:hAnsi="Times New Roman" w:cs="Times New Roman"/>
          <w:b/>
          <w:sz w:val="28"/>
          <w:szCs w:val="28"/>
        </w:rPr>
        <w:t>Методы и формы воспитательной работы.</w:t>
      </w:r>
    </w:p>
    <w:p w:rsidR="00DC2694" w:rsidRDefault="00DC2694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Методы воспитания </w:t>
      </w:r>
      <w:proofErr w:type="gramStart"/>
      <w:r w:rsidRPr="00573EA4">
        <w:rPr>
          <w:sz w:val="28"/>
          <w:szCs w:val="28"/>
        </w:rPr>
        <w:t>выполняют роль</w:t>
      </w:r>
      <w:proofErr w:type="gramEnd"/>
      <w:r w:rsidRPr="00573EA4">
        <w:rPr>
          <w:sz w:val="28"/>
          <w:szCs w:val="28"/>
        </w:rPr>
        <w:t xml:space="preserve"> инструментов, с помощью которых решают все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возникающие задачи. Сознание юных спортсменов формирует</w:t>
      </w:r>
      <w:r w:rsidR="00E976CF" w:rsidRPr="00573EA4">
        <w:rPr>
          <w:sz w:val="28"/>
          <w:szCs w:val="28"/>
        </w:rPr>
        <w:t>ся через указание и разъяснение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правил поведения на тренировке, во время игры, норм спортивно</w:t>
      </w:r>
      <w:r w:rsidR="00E976CF" w:rsidRPr="00573EA4">
        <w:rPr>
          <w:sz w:val="28"/>
          <w:szCs w:val="28"/>
        </w:rPr>
        <w:t xml:space="preserve">й этики. Большое воспитательное  </w:t>
      </w:r>
      <w:r w:rsidRPr="00573EA4">
        <w:rPr>
          <w:sz w:val="28"/>
          <w:szCs w:val="28"/>
        </w:rPr>
        <w:t>значение</w:t>
      </w:r>
      <w:r w:rsidR="00E976CF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 имеет личный пример тренера.</w:t>
      </w:r>
    </w:p>
    <w:p w:rsidR="00053CCB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D0CB7" w:rsidRPr="00573EA4">
        <w:rPr>
          <w:sz w:val="28"/>
          <w:szCs w:val="28"/>
        </w:rPr>
        <w:t xml:space="preserve">Основной в работе тренера является группа методов воспитания, 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proofErr w:type="spellStart"/>
      <w:r w:rsidRPr="00573EA4">
        <w:rPr>
          <w:sz w:val="28"/>
          <w:szCs w:val="28"/>
        </w:rPr>
        <w:t>беспечивающая</w:t>
      </w:r>
      <w:proofErr w:type="spellEnd"/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организацию деятельности юных футболистов, </w:t>
      </w:r>
      <w:r w:rsidR="00053CCB">
        <w:rPr>
          <w:sz w:val="28"/>
          <w:szCs w:val="28"/>
        </w:rPr>
        <w:t>ф</w:t>
      </w:r>
      <w:r w:rsidRPr="00573EA4">
        <w:rPr>
          <w:sz w:val="28"/>
          <w:szCs w:val="28"/>
        </w:rPr>
        <w:t>ормирования их поведения:</w:t>
      </w:r>
    </w:p>
    <w:p w:rsidR="003D0CB7" w:rsidRPr="00573EA4" w:rsidRDefault="00E976CF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    </w:t>
      </w:r>
      <w:r w:rsidR="003D0CB7" w:rsidRPr="00573EA4">
        <w:rPr>
          <w:sz w:val="28"/>
          <w:szCs w:val="28"/>
        </w:rPr>
        <w:t xml:space="preserve">1. Организация чёткого </w:t>
      </w:r>
      <w:proofErr w:type="gramStart"/>
      <w:r w:rsidR="003D0CB7" w:rsidRPr="00573EA4">
        <w:rPr>
          <w:sz w:val="28"/>
          <w:szCs w:val="28"/>
        </w:rPr>
        <w:t>контроля за</w:t>
      </w:r>
      <w:proofErr w:type="gramEnd"/>
      <w:r w:rsidR="003D0CB7" w:rsidRPr="00573EA4">
        <w:rPr>
          <w:sz w:val="28"/>
          <w:szCs w:val="28"/>
        </w:rPr>
        <w:t xml:space="preserve"> выполнением предъявляемых к группе требований</w:t>
      </w:r>
      <w:r w:rsidR="003F5CD1"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дисциплинарного и поведенческого характера.</w:t>
      </w:r>
    </w:p>
    <w:p w:rsidR="003D0CB7" w:rsidRPr="00573EA4" w:rsidRDefault="00E976CF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lastRenderedPageBreak/>
        <w:t xml:space="preserve">    </w:t>
      </w:r>
      <w:r w:rsidR="003D0CB7" w:rsidRPr="00573EA4">
        <w:rPr>
          <w:sz w:val="28"/>
          <w:szCs w:val="28"/>
        </w:rPr>
        <w:t>2. Организационная чёткость учебно-тренировочного занятия, обеспечивающего формирование</w:t>
      </w:r>
      <w:r w:rsidR="003F5CD1"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добросовестности и трудолюбия, и включение футболистов в систему взаимопомощи и</w:t>
      </w:r>
      <w:r w:rsidR="003F5CD1" w:rsidRPr="00573EA4">
        <w:rPr>
          <w:sz w:val="28"/>
          <w:szCs w:val="28"/>
        </w:rPr>
        <w:t xml:space="preserve"> </w:t>
      </w:r>
      <w:proofErr w:type="spellStart"/>
      <w:r w:rsidR="003D0CB7" w:rsidRPr="00573EA4">
        <w:rPr>
          <w:sz w:val="28"/>
          <w:szCs w:val="28"/>
        </w:rPr>
        <w:t>взаимооценки</w:t>
      </w:r>
      <w:proofErr w:type="spellEnd"/>
      <w:r w:rsidR="003D0CB7" w:rsidRPr="00573EA4">
        <w:rPr>
          <w:sz w:val="28"/>
          <w:szCs w:val="28"/>
        </w:rPr>
        <w:t xml:space="preserve"> при выполнении учебных заданий.</w:t>
      </w:r>
    </w:p>
    <w:p w:rsidR="003D0CB7" w:rsidRPr="00573EA4" w:rsidRDefault="00E976CF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     </w:t>
      </w:r>
      <w:r w:rsidR="003D0CB7" w:rsidRPr="00573EA4">
        <w:rPr>
          <w:sz w:val="28"/>
          <w:szCs w:val="28"/>
        </w:rPr>
        <w:t>3. Общественные поручения. Достаточно важными для группы и освобождающими тренера от</w:t>
      </w:r>
      <w:r w:rsidR="003F5CD1"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рутинных обязанностей могут стать следующие поручения: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общее руководство группой (капитан команды);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- </w:t>
      </w:r>
      <w:proofErr w:type="gramStart"/>
      <w:r w:rsidRPr="00573EA4">
        <w:rPr>
          <w:sz w:val="28"/>
          <w:szCs w:val="28"/>
        </w:rPr>
        <w:t>контроль за</w:t>
      </w:r>
      <w:proofErr w:type="gramEnd"/>
      <w:r w:rsidRPr="00573EA4">
        <w:rPr>
          <w:sz w:val="28"/>
          <w:szCs w:val="28"/>
        </w:rPr>
        <w:t xml:space="preserve"> готовностью мест занятий, расстановка и уборка инвентаря;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проверка личной гигиены и экипировки;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новости из жизни спорта и футбола в частности;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разбор нарушений дисциплины, спортивной этики, конфликтов в группе;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культурно-массовая работ</w:t>
      </w:r>
      <w:proofErr w:type="gramStart"/>
      <w:r w:rsidRPr="00573EA4">
        <w:rPr>
          <w:sz w:val="28"/>
          <w:szCs w:val="28"/>
        </w:rPr>
        <w:t>а-</w:t>
      </w:r>
      <w:proofErr w:type="gramEnd"/>
      <w:r w:rsidRPr="00573EA4">
        <w:rPr>
          <w:sz w:val="28"/>
          <w:szCs w:val="28"/>
        </w:rPr>
        <w:t xml:space="preserve"> экскурсии, походы, вечера отдыха, чествование победителей;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ведение личных карточек с учётом спортивных достижений и результатов.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Формы организации воспитательной работы в спортивной школе носят как групповой, так и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индивидуальный характер, </w:t>
      </w:r>
      <w:proofErr w:type="gramStart"/>
      <w:r w:rsidRPr="00573EA4">
        <w:rPr>
          <w:sz w:val="28"/>
          <w:szCs w:val="28"/>
        </w:rPr>
        <w:t>воспитание</w:t>
      </w:r>
      <w:proofErr w:type="gramEnd"/>
      <w:r w:rsidRPr="00573EA4">
        <w:rPr>
          <w:sz w:val="28"/>
          <w:szCs w:val="28"/>
        </w:rPr>
        <w:t xml:space="preserve"> как</w:t>
      </w:r>
      <w:r w:rsidR="00A66655">
        <w:rPr>
          <w:sz w:val="28"/>
          <w:szCs w:val="28"/>
        </w:rPr>
        <w:t xml:space="preserve"> на</w:t>
      </w:r>
      <w:r w:rsidRPr="00573EA4">
        <w:rPr>
          <w:sz w:val="28"/>
          <w:szCs w:val="28"/>
        </w:rPr>
        <w:t xml:space="preserve"> учебно-тренировочном за</w:t>
      </w:r>
      <w:r w:rsidR="00E976CF" w:rsidRPr="00573EA4">
        <w:rPr>
          <w:sz w:val="28"/>
          <w:szCs w:val="28"/>
        </w:rPr>
        <w:t xml:space="preserve">нятии, так и в моменты досуга и   </w:t>
      </w:r>
      <w:r w:rsidRPr="00573EA4">
        <w:rPr>
          <w:sz w:val="28"/>
          <w:szCs w:val="28"/>
        </w:rPr>
        <w:t>отдыха. Тренер должен побуждать ученика к самоанализу п</w:t>
      </w:r>
      <w:r w:rsidR="00E976CF" w:rsidRPr="00573EA4">
        <w:rPr>
          <w:sz w:val="28"/>
          <w:szCs w:val="28"/>
        </w:rPr>
        <w:t xml:space="preserve">оступков, раскаянию в содеянных  </w:t>
      </w:r>
      <w:r w:rsidRPr="00573EA4">
        <w:rPr>
          <w:sz w:val="28"/>
          <w:szCs w:val="28"/>
        </w:rPr>
        <w:t>безнравственных поступках, стремлении к воспитанию эстетического вкуса и нравственного</w:t>
      </w:r>
      <w:r w:rsidR="00E976CF" w:rsidRPr="00573EA4">
        <w:rPr>
          <w:sz w:val="28"/>
          <w:szCs w:val="28"/>
        </w:rPr>
        <w:t xml:space="preserve">   </w:t>
      </w:r>
      <w:r w:rsidRPr="00573EA4">
        <w:rPr>
          <w:sz w:val="28"/>
          <w:szCs w:val="28"/>
        </w:rPr>
        <w:t xml:space="preserve">поведения и здорового образа жизни не только в период активных </w:t>
      </w:r>
      <w:r w:rsidR="00E976CF" w:rsidRPr="00573EA4">
        <w:rPr>
          <w:sz w:val="28"/>
          <w:szCs w:val="28"/>
        </w:rPr>
        <w:t xml:space="preserve">занятий, а главное по окончании  </w:t>
      </w:r>
      <w:r w:rsidRPr="00573EA4">
        <w:rPr>
          <w:sz w:val="28"/>
          <w:szCs w:val="28"/>
        </w:rPr>
        <w:t>спортивной карьеры.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В воспитательной деятельности тренер должен привлекать родителей своих учеников,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помогать выработать режим дня ребёнка, здоровое своевременное </w:t>
      </w:r>
      <w:r w:rsidR="00E976CF" w:rsidRPr="00573EA4">
        <w:rPr>
          <w:sz w:val="28"/>
          <w:szCs w:val="28"/>
        </w:rPr>
        <w:t xml:space="preserve">питание. У родителей и тренеров   </w:t>
      </w:r>
      <w:r w:rsidRPr="00573EA4">
        <w:rPr>
          <w:sz w:val="28"/>
          <w:szCs w:val="28"/>
        </w:rPr>
        <w:t>должно быть единство целей и оценок поступков ребёнка, а главн</w:t>
      </w:r>
      <w:r w:rsidR="00E976CF" w:rsidRPr="00573EA4">
        <w:rPr>
          <w:sz w:val="28"/>
          <w:szCs w:val="28"/>
        </w:rPr>
        <w:t xml:space="preserve">ое правильная реакция на оценку    </w:t>
      </w:r>
      <w:r w:rsidRPr="00573EA4">
        <w:rPr>
          <w:sz w:val="28"/>
          <w:szCs w:val="28"/>
        </w:rPr>
        <w:t>этих поступков. Необходим контакт с общеобразовательным учебн</w:t>
      </w:r>
      <w:r w:rsidR="00E976CF" w:rsidRPr="00573EA4">
        <w:rPr>
          <w:sz w:val="28"/>
          <w:szCs w:val="28"/>
        </w:rPr>
        <w:t xml:space="preserve">ым заведением, где чётко должны    </w:t>
      </w:r>
      <w:r w:rsidRPr="00573EA4">
        <w:rPr>
          <w:sz w:val="28"/>
          <w:szCs w:val="28"/>
        </w:rPr>
        <w:t>понимать важность занятий в спортивной школе, радоваться усп</w:t>
      </w:r>
      <w:r w:rsidR="00E976CF" w:rsidRPr="00573EA4">
        <w:rPr>
          <w:sz w:val="28"/>
          <w:szCs w:val="28"/>
        </w:rPr>
        <w:t xml:space="preserve">ехам своих учащихся и выступать   </w:t>
      </w:r>
      <w:r w:rsidRPr="00573EA4">
        <w:rPr>
          <w:sz w:val="28"/>
          <w:szCs w:val="28"/>
        </w:rPr>
        <w:t>помощниками в возможности ребёнка и учиться, и полноценно тренироваться, до</w:t>
      </w:r>
      <w:r w:rsidR="00E976CF" w:rsidRPr="00573EA4">
        <w:rPr>
          <w:sz w:val="28"/>
          <w:szCs w:val="28"/>
        </w:rPr>
        <w:t xml:space="preserve">стигая наивысших    </w:t>
      </w:r>
      <w:r w:rsidRPr="00573EA4">
        <w:rPr>
          <w:sz w:val="28"/>
          <w:szCs w:val="28"/>
        </w:rPr>
        <w:t>результатов в избранном виде спорта.</w:t>
      </w:r>
    </w:p>
    <w:p w:rsidR="003F5CD1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Летняя с</w:t>
      </w:r>
      <w:r w:rsidR="00E976CF" w:rsidRPr="00573EA4">
        <w:rPr>
          <w:sz w:val="28"/>
          <w:szCs w:val="28"/>
        </w:rPr>
        <w:t>портивно-оздоровительная работа</w:t>
      </w:r>
    </w:p>
    <w:p w:rsidR="003D0CB7" w:rsidRPr="00573EA4" w:rsidRDefault="00E976CF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В летний период для учащихся футболистов спортив</w:t>
      </w:r>
      <w:r w:rsidRPr="00573EA4">
        <w:rPr>
          <w:sz w:val="28"/>
          <w:szCs w:val="28"/>
        </w:rPr>
        <w:t>ной школы проводятся спортивн</w:t>
      </w:r>
      <w:proofErr w:type="gramStart"/>
      <w:r w:rsidRPr="00573EA4">
        <w:rPr>
          <w:sz w:val="28"/>
          <w:szCs w:val="28"/>
        </w:rPr>
        <w:t>о-</w:t>
      </w:r>
      <w:proofErr w:type="gramEnd"/>
      <w:r w:rsidRPr="00573EA4">
        <w:rPr>
          <w:sz w:val="28"/>
          <w:szCs w:val="28"/>
        </w:rPr>
        <w:t xml:space="preserve">  </w:t>
      </w:r>
      <w:r w:rsidR="003D0CB7" w:rsidRPr="00573EA4">
        <w:rPr>
          <w:sz w:val="28"/>
          <w:szCs w:val="28"/>
        </w:rPr>
        <w:t>оздоровительные лагеря:</w:t>
      </w:r>
    </w:p>
    <w:p w:rsidR="00A66655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городской спо</w:t>
      </w:r>
      <w:r w:rsidR="00A66655">
        <w:rPr>
          <w:sz w:val="28"/>
          <w:szCs w:val="28"/>
        </w:rPr>
        <w:t>ртивно-оздоровительный лагерь (</w:t>
      </w:r>
      <w:r w:rsidRPr="00573EA4">
        <w:rPr>
          <w:sz w:val="28"/>
          <w:szCs w:val="28"/>
        </w:rPr>
        <w:t>июнь), где основной задачей является повышение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общей физической подготовленности футболистов (кроссы, силовые упражнения, упражнения на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 xml:space="preserve">гибкость), 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lastRenderedPageBreak/>
        <w:t>применение других видов спорта</w:t>
      </w:r>
      <w:r w:rsidR="00A66655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(баскетбола, ручного мяча, бадминтона, волейбола,</w:t>
      </w:r>
      <w:r w:rsidR="003F5CD1" w:rsidRPr="00573EA4">
        <w:rPr>
          <w:sz w:val="28"/>
          <w:szCs w:val="28"/>
        </w:rPr>
        <w:t xml:space="preserve"> </w:t>
      </w:r>
      <w:proofErr w:type="spellStart"/>
      <w:r w:rsidRPr="00573EA4">
        <w:rPr>
          <w:sz w:val="28"/>
          <w:szCs w:val="28"/>
        </w:rPr>
        <w:t>дартца</w:t>
      </w:r>
      <w:proofErr w:type="spellEnd"/>
      <w:r w:rsidRPr="00573EA4">
        <w:rPr>
          <w:sz w:val="28"/>
          <w:szCs w:val="28"/>
        </w:rPr>
        <w:t>, плавания), качественное увеличение игрово</w:t>
      </w:r>
      <w:r w:rsidR="003F5CD1" w:rsidRPr="00573EA4">
        <w:rPr>
          <w:sz w:val="28"/>
          <w:szCs w:val="28"/>
        </w:rPr>
        <w:t>й практики на естественном поле;</w:t>
      </w:r>
    </w:p>
    <w:p w:rsidR="003D0CB7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- выездной спортивно-оздоровительный лагерь (июль или август), где решаются как спортивные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задачи, так и задачи воспитательного характера. В лагере при помощи средств из других видов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спорт</w:t>
      </w:r>
      <w:proofErr w:type="gramStart"/>
      <w:r w:rsidRPr="00573EA4">
        <w:rPr>
          <w:sz w:val="28"/>
          <w:szCs w:val="28"/>
        </w:rPr>
        <w:t>а(</w:t>
      </w:r>
      <w:proofErr w:type="gramEnd"/>
      <w:r w:rsidRPr="00573EA4">
        <w:rPr>
          <w:sz w:val="28"/>
          <w:szCs w:val="28"/>
        </w:rPr>
        <w:t>гимнастики, акробатики, ручного мяча, баскетбола, лёгкой атлетики) решаются задачи общей</w:t>
      </w:r>
      <w:r w:rsidR="003F5CD1" w:rsidRPr="00573EA4">
        <w:rPr>
          <w:sz w:val="28"/>
          <w:szCs w:val="28"/>
        </w:rPr>
        <w:t xml:space="preserve"> </w:t>
      </w:r>
      <w:r w:rsidRPr="00573EA4">
        <w:rPr>
          <w:sz w:val="28"/>
          <w:szCs w:val="28"/>
        </w:rPr>
        <w:t>и специальной физической подготовленности спортсмена, а также плавание в открытых водоёмах,</w:t>
      </w:r>
    </w:p>
    <w:p w:rsidR="00DC2694" w:rsidRPr="00573EA4" w:rsidRDefault="003D0CB7" w:rsidP="00053CCB">
      <w:pPr>
        <w:spacing w:line="276" w:lineRule="auto"/>
        <w:jc w:val="left"/>
        <w:rPr>
          <w:sz w:val="28"/>
          <w:szCs w:val="28"/>
        </w:rPr>
      </w:pPr>
      <w:r w:rsidRPr="00573EA4">
        <w:rPr>
          <w:sz w:val="28"/>
          <w:szCs w:val="28"/>
        </w:rPr>
        <w:t>помогает футболистам в нестандартной обстановке совершенствовать технику, развивать общую и</w:t>
      </w:r>
      <w:r w:rsidR="003F5CD1" w:rsidRPr="00573EA4">
        <w:rPr>
          <w:sz w:val="28"/>
          <w:szCs w:val="28"/>
        </w:rPr>
        <w:t xml:space="preserve"> </w:t>
      </w:r>
      <w:proofErr w:type="gramStart"/>
      <w:r w:rsidRPr="00573EA4">
        <w:rPr>
          <w:sz w:val="28"/>
          <w:szCs w:val="28"/>
        </w:rPr>
        <w:t>специальною</w:t>
      </w:r>
      <w:proofErr w:type="gramEnd"/>
      <w:r w:rsidRPr="00573EA4">
        <w:rPr>
          <w:sz w:val="28"/>
          <w:szCs w:val="28"/>
        </w:rPr>
        <w:t xml:space="preserve"> выносливость, тем самым подготавливая организм спортсмена к физическим</w:t>
      </w:r>
      <w:r w:rsidR="003F5CD1" w:rsidRPr="00573EA4">
        <w:rPr>
          <w:sz w:val="28"/>
          <w:szCs w:val="28"/>
        </w:rPr>
        <w:t xml:space="preserve"> </w:t>
      </w:r>
      <w:r w:rsidR="00E976CF" w:rsidRPr="00573EA4">
        <w:rPr>
          <w:sz w:val="28"/>
          <w:szCs w:val="28"/>
        </w:rPr>
        <w:t>нагрузкам игрового сезона.</w:t>
      </w:r>
    </w:p>
    <w:p w:rsidR="003D0CB7" w:rsidRDefault="003D0CB7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CCB">
        <w:rPr>
          <w:rFonts w:ascii="Times New Roman" w:hAnsi="Times New Roman" w:cs="Times New Roman"/>
          <w:b/>
          <w:sz w:val="24"/>
          <w:szCs w:val="28"/>
        </w:rPr>
        <w:t>МЕТОДИЧЕСКОЕ И МАТЕРИАЛЬНО-ТЕХНИЧЕСКОЕ ОБЕСПЕЧЕНИЕ</w:t>
      </w:r>
      <w:r w:rsidR="003F5CD1" w:rsidRPr="00053C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976CF" w:rsidRPr="00053CC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053CCB">
        <w:rPr>
          <w:rFonts w:ascii="Times New Roman" w:hAnsi="Times New Roman" w:cs="Times New Roman"/>
          <w:b/>
          <w:sz w:val="24"/>
          <w:szCs w:val="28"/>
        </w:rPr>
        <w:t>ОБРАЗОВАТЕЛЬНОЙ ПРОГРАММЫ</w:t>
      </w:r>
    </w:p>
    <w:p w:rsidR="00DC2694" w:rsidRPr="00053CCB" w:rsidRDefault="00DC2694" w:rsidP="00053CC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Типовая программа;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B7" w:rsidRPr="00573EA4">
        <w:rPr>
          <w:sz w:val="28"/>
          <w:szCs w:val="28"/>
        </w:rPr>
        <w:t>Примерная программа;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Спортивный зал 36х18м;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Тренажёрный зал;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CB7" w:rsidRPr="00573EA4">
        <w:rPr>
          <w:sz w:val="28"/>
          <w:szCs w:val="28"/>
        </w:rPr>
        <w:t>Открытое плоскостное сооружение для футбола с искусственным покрытием;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Типовое футбольное поле с естественным покрытием;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Комплект индивидуальной экипировки футболиста (спортивная форма соревновательная)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Комплект футбольных накидок (для товарищеских игр);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Скакалки;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Штанга с разновесами;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Гимнастические маты;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Арки для отработки точности передач;</w:t>
      </w:r>
    </w:p>
    <w:p w:rsidR="003D0CB7" w:rsidRPr="00573EA4" w:rsidRDefault="00053CCB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FE7917">
        <w:rPr>
          <w:sz w:val="28"/>
          <w:szCs w:val="28"/>
        </w:rPr>
        <w:t xml:space="preserve"> Виде</w:t>
      </w:r>
      <w:r w:rsidR="003D0CB7" w:rsidRPr="00573EA4">
        <w:rPr>
          <w:sz w:val="28"/>
          <w:szCs w:val="28"/>
        </w:rPr>
        <w:t>оматериалы о технических приёмах в футболе;</w:t>
      </w:r>
    </w:p>
    <w:p w:rsidR="003D0CB7" w:rsidRPr="00573EA4" w:rsidRDefault="00AB4224" w:rsidP="00053CCB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DVD-диск о тактике защиты и нападения;</w:t>
      </w:r>
    </w:p>
    <w:p w:rsidR="003D0CB7" w:rsidRPr="00573EA4" w:rsidRDefault="00AB4224" w:rsidP="006B6F66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Раздаточный материал для родителей: А) Экипировка футболиста. Б) Правила поведения и</w:t>
      </w:r>
      <w:r w:rsidR="003F5CD1"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безопасности при проведении учебно-тренировочных занятий по футболу. В) спортивный</w:t>
      </w:r>
      <w:r w:rsidR="003F5CD1" w:rsidRPr="00573EA4">
        <w:rPr>
          <w:sz w:val="28"/>
          <w:szCs w:val="28"/>
        </w:rPr>
        <w:t xml:space="preserve"> </w:t>
      </w:r>
      <w:r w:rsidR="003D0CB7" w:rsidRPr="00573EA4">
        <w:rPr>
          <w:sz w:val="28"/>
          <w:szCs w:val="28"/>
        </w:rPr>
        <w:t>инвентарь и оборудование в футболе. Г) Спортивная экипировка и одежда в спортивно-оздоровительном лагере.</w:t>
      </w:r>
    </w:p>
    <w:p w:rsidR="00016046" w:rsidRDefault="00AB4224" w:rsidP="006B6F6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D0CB7" w:rsidRPr="00573EA4">
        <w:rPr>
          <w:sz w:val="28"/>
          <w:szCs w:val="28"/>
        </w:rPr>
        <w:t xml:space="preserve"> П</w:t>
      </w:r>
      <w:r w:rsidR="00E976CF" w:rsidRPr="00573EA4">
        <w:rPr>
          <w:sz w:val="28"/>
          <w:szCs w:val="28"/>
        </w:rPr>
        <w:t>равила соревнований по футболу.</w:t>
      </w:r>
    </w:p>
    <w:p w:rsidR="00360640" w:rsidRDefault="00360640" w:rsidP="006B6F66">
      <w:pPr>
        <w:spacing w:line="276" w:lineRule="auto"/>
        <w:rPr>
          <w:b/>
        </w:rPr>
      </w:pPr>
    </w:p>
    <w:p w:rsidR="001B3699" w:rsidRPr="001B3699" w:rsidRDefault="001B3699" w:rsidP="001B3699">
      <w:pPr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 w:rsidRPr="001B3699">
        <w:rPr>
          <w:b/>
          <w:sz w:val="28"/>
          <w:szCs w:val="28"/>
        </w:rPr>
        <w:lastRenderedPageBreak/>
        <w:t>Оборудование и спортивный инвентарь, необходимый для прохождения</w:t>
      </w:r>
    </w:p>
    <w:p w:rsidR="001B3699" w:rsidRPr="001B3699" w:rsidRDefault="001B3699" w:rsidP="001B3699">
      <w:pPr>
        <w:overflowPunct/>
        <w:autoSpaceDE/>
        <w:autoSpaceDN/>
        <w:adjustRightInd/>
        <w:spacing w:after="0"/>
        <w:jc w:val="center"/>
        <w:textAlignment w:val="auto"/>
        <w:rPr>
          <w:b/>
          <w:sz w:val="28"/>
          <w:szCs w:val="28"/>
        </w:rPr>
      </w:pPr>
      <w:r w:rsidRPr="001B3699">
        <w:rPr>
          <w:b/>
          <w:sz w:val="28"/>
          <w:szCs w:val="28"/>
        </w:rPr>
        <w:t>спортивной подготовки</w:t>
      </w:r>
    </w:p>
    <w:p w:rsidR="00267EF9" w:rsidRPr="001B3699" w:rsidRDefault="00267EF9" w:rsidP="003C1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6096"/>
        <w:gridCol w:w="1701"/>
        <w:gridCol w:w="1615"/>
      </w:tblGrid>
      <w:tr w:rsidR="00EF2AA1" w:rsidRPr="00360640" w:rsidTr="00360640">
        <w:trPr>
          <w:trHeight w:val="483"/>
        </w:trPr>
        <w:tc>
          <w:tcPr>
            <w:tcW w:w="709" w:type="dxa"/>
          </w:tcPr>
          <w:p w:rsidR="00EF2AA1" w:rsidRPr="00360640" w:rsidRDefault="00EF2AA1" w:rsidP="001B36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proofErr w:type="spellStart"/>
            <w:proofErr w:type="gramStart"/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096" w:type="dxa"/>
          </w:tcPr>
          <w:p w:rsidR="00EF2AA1" w:rsidRPr="00360640" w:rsidRDefault="00EF2AA1" w:rsidP="001B3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EF2AA1" w:rsidRPr="00360640" w:rsidRDefault="00EF2AA1" w:rsidP="001B36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60640">
              <w:rPr>
                <w:rFonts w:ascii="Times New Roman" w:hAnsi="Times New Roman" w:cs="Times New Roman"/>
                <w:sz w:val="24"/>
                <w:szCs w:val="28"/>
              </w:rPr>
              <w:t>Единица измерения</w:t>
            </w:r>
          </w:p>
        </w:tc>
        <w:tc>
          <w:tcPr>
            <w:tcW w:w="1615" w:type="dxa"/>
          </w:tcPr>
          <w:p w:rsidR="00EF2AA1" w:rsidRPr="00360640" w:rsidRDefault="00EF2AA1" w:rsidP="001B36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4"/>
                <w:szCs w:val="28"/>
              </w:rPr>
            </w:pPr>
            <w:r w:rsidRPr="00360640">
              <w:rPr>
                <w:sz w:val="24"/>
                <w:szCs w:val="28"/>
              </w:rPr>
              <w:t>Кол</w:t>
            </w:r>
            <w:r w:rsidR="00360640" w:rsidRPr="00360640">
              <w:rPr>
                <w:sz w:val="24"/>
                <w:szCs w:val="28"/>
              </w:rPr>
              <w:t>-</w:t>
            </w:r>
            <w:r w:rsidRPr="00360640">
              <w:rPr>
                <w:sz w:val="24"/>
                <w:szCs w:val="28"/>
              </w:rPr>
              <w:t>во</w:t>
            </w:r>
          </w:p>
          <w:p w:rsidR="00EF2AA1" w:rsidRPr="00360640" w:rsidRDefault="00EF2AA1" w:rsidP="00360640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sz w:val="24"/>
                <w:szCs w:val="28"/>
              </w:rPr>
            </w:pPr>
            <w:r w:rsidRPr="00360640">
              <w:rPr>
                <w:sz w:val="24"/>
                <w:szCs w:val="28"/>
              </w:rPr>
              <w:t>изделий</w:t>
            </w:r>
          </w:p>
        </w:tc>
      </w:tr>
      <w:tr w:rsidR="00EF2AA1" w:rsidRPr="001B3699" w:rsidTr="00360640">
        <w:trPr>
          <w:trHeight w:val="382"/>
        </w:trPr>
        <w:tc>
          <w:tcPr>
            <w:tcW w:w="10121" w:type="dxa"/>
            <w:gridSpan w:val="4"/>
          </w:tcPr>
          <w:p w:rsidR="00EF2AA1" w:rsidRPr="001B3699" w:rsidRDefault="00EF2AA1" w:rsidP="001B369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Оборудование и спортивный инвентарь</w:t>
            </w:r>
          </w:p>
          <w:p w:rsidR="00EF2AA1" w:rsidRPr="001B3699" w:rsidRDefault="00EF2AA1" w:rsidP="001B36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2AA1" w:rsidRPr="001B3699" w:rsidTr="00360640">
        <w:trPr>
          <w:trHeight w:val="495"/>
        </w:trPr>
        <w:tc>
          <w:tcPr>
            <w:tcW w:w="709" w:type="dxa"/>
          </w:tcPr>
          <w:p w:rsidR="00EF2AA1" w:rsidRPr="001B3699" w:rsidRDefault="001B3699" w:rsidP="001B3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1701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15" w:type="dxa"/>
          </w:tcPr>
          <w:p w:rsidR="00EF2AA1" w:rsidRPr="001B3699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2AA1" w:rsidRPr="001B3699" w:rsidTr="00360640">
        <w:trPr>
          <w:trHeight w:val="323"/>
        </w:trPr>
        <w:tc>
          <w:tcPr>
            <w:tcW w:w="709" w:type="dxa"/>
          </w:tcPr>
          <w:p w:rsidR="00EF2AA1" w:rsidRPr="001B3699" w:rsidRDefault="001B3699" w:rsidP="0036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701" w:type="dxa"/>
          </w:tcPr>
          <w:p w:rsidR="00EF2AA1" w:rsidRPr="001B3699" w:rsidRDefault="00EF2AA1" w:rsidP="00360640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EF2AA1" w:rsidRPr="001B3699" w:rsidRDefault="001B3699" w:rsidP="00360640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</w:tr>
      <w:tr w:rsidR="00EF2AA1" w:rsidRPr="001B3699" w:rsidTr="00360640">
        <w:trPr>
          <w:trHeight w:val="465"/>
        </w:trPr>
        <w:tc>
          <w:tcPr>
            <w:tcW w:w="709" w:type="dxa"/>
          </w:tcPr>
          <w:p w:rsidR="00EF2AA1" w:rsidRPr="001B3699" w:rsidRDefault="001B3699" w:rsidP="0036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Флаги для разметки футбольного поля</w:t>
            </w:r>
          </w:p>
        </w:tc>
        <w:tc>
          <w:tcPr>
            <w:tcW w:w="1701" w:type="dxa"/>
          </w:tcPr>
          <w:p w:rsidR="00EF2AA1" w:rsidRPr="001B3699" w:rsidRDefault="00EF2AA1" w:rsidP="00360640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b/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EF2AA1" w:rsidRPr="001B3699" w:rsidRDefault="001B3699" w:rsidP="00360640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</w:tr>
      <w:tr w:rsidR="00EF2AA1" w:rsidRPr="001B3699" w:rsidTr="00360640">
        <w:trPr>
          <w:trHeight w:val="581"/>
        </w:trPr>
        <w:tc>
          <w:tcPr>
            <w:tcW w:w="709" w:type="dxa"/>
          </w:tcPr>
          <w:p w:rsidR="00EF2AA1" w:rsidRPr="001B3699" w:rsidRDefault="001B3699" w:rsidP="0036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F2AA1" w:rsidRPr="001B3699" w:rsidRDefault="001B3699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Ворота футбольные,</w:t>
            </w:r>
            <w:r w:rsidR="00360640">
              <w:rPr>
                <w:sz w:val="28"/>
                <w:szCs w:val="28"/>
              </w:rPr>
              <w:t xml:space="preserve"> </w:t>
            </w:r>
            <w:r w:rsidR="00EF2AA1" w:rsidRPr="001B3699">
              <w:rPr>
                <w:sz w:val="28"/>
                <w:szCs w:val="28"/>
              </w:rPr>
              <w:t>переносные,</w:t>
            </w:r>
          </w:p>
          <w:p w:rsidR="00EF2AA1" w:rsidRPr="001B3699" w:rsidRDefault="00EF2AA1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уменьшенных размеров</w:t>
            </w:r>
          </w:p>
        </w:tc>
        <w:tc>
          <w:tcPr>
            <w:tcW w:w="1701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EF2AA1" w:rsidRPr="001B3699" w:rsidRDefault="001B3699" w:rsidP="00360640">
            <w:pPr>
              <w:overflowPunct/>
              <w:autoSpaceDE/>
              <w:autoSpaceDN/>
              <w:adjustRightInd/>
              <w:spacing w:after="200" w:line="276" w:lineRule="auto"/>
              <w:jc w:val="left"/>
              <w:textAlignment w:val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1B3699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AA1" w:rsidRPr="001B3699" w:rsidTr="00360640">
        <w:trPr>
          <w:trHeight w:val="465"/>
        </w:trPr>
        <w:tc>
          <w:tcPr>
            <w:tcW w:w="709" w:type="dxa"/>
          </w:tcPr>
          <w:p w:rsidR="00EF2AA1" w:rsidRPr="001B3699" w:rsidRDefault="001B3699" w:rsidP="003606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F2AA1" w:rsidRPr="001B3699" w:rsidRDefault="00EF2AA1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Стойки для обводки</w:t>
            </w:r>
          </w:p>
        </w:tc>
        <w:tc>
          <w:tcPr>
            <w:tcW w:w="1701" w:type="dxa"/>
          </w:tcPr>
          <w:p w:rsidR="00EF2AA1" w:rsidRPr="001B3699" w:rsidRDefault="00EF2AA1" w:rsidP="00360640">
            <w:pPr>
              <w:jc w:val="left"/>
              <w:rPr>
                <w:b/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EF2AA1" w:rsidRPr="001B3699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B3699" w:rsidRPr="001B3699" w:rsidTr="00360640">
        <w:trPr>
          <w:trHeight w:val="412"/>
        </w:trPr>
        <w:tc>
          <w:tcPr>
            <w:tcW w:w="10121" w:type="dxa"/>
            <w:gridSpan w:val="4"/>
          </w:tcPr>
          <w:p w:rsidR="001B3699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Дополнительное и вспомогательное оборудование и спортивный инвентарь</w:t>
            </w:r>
          </w:p>
        </w:tc>
      </w:tr>
      <w:tr w:rsidR="00EF2AA1" w:rsidRPr="001B3699" w:rsidTr="00360640">
        <w:trPr>
          <w:trHeight w:val="284"/>
        </w:trPr>
        <w:tc>
          <w:tcPr>
            <w:tcW w:w="709" w:type="dxa"/>
          </w:tcPr>
          <w:p w:rsidR="00EF2AA1" w:rsidRPr="00360640" w:rsidRDefault="001B3699" w:rsidP="001B3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F2AA1" w:rsidRDefault="001B3699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Гантели массивные от 1 до 5кг</w:t>
            </w:r>
          </w:p>
          <w:p w:rsidR="00360640" w:rsidRPr="001B3699" w:rsidRDefault="00360640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AA1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15" w:type="dxa"/>
          </w:tcPr>
          <w:p w:rsidR="00EF2AA1" w:rsidRPr="00360640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AA1" w:rsidRPr="001B3699" w:rsidTr="00360640">
        <w:trPr>
          <w:trHeight w:val="345"/>
        </w:trPr>
        <w:tc>
          <w:tcPr>
            <w:tcW w:w="709" w:type="dxa"/>
          </w:tcPr>
          <w:p w:rsidR="00EF2AA1" w:rsidRPr="00360640" w:rsidRDefault="001B3699" w:rsidP="001B3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EF2AA1" w:rsidRDefault="001B3699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Насос универсальный для</w:t>
            </w:r>
            <w:r w:rsidR="00360640">
              <w:rPr>
                <w:sz w:val="28"/>
                <w:szCs w:val="28"/>
              </w:rPr>
              <w:t xml:space="preserve"> </w:t>
            </w:r>
            <w:r w:rsidRPr="001B3699">
              <w:rPr>
                <w:sz w:val="28"/>
                <w:szCs w:val="28"/>
              </w:rPr>
              <w:t>накачивания мячей</w:t>
            </w:r>
          </w:p>
          <w:p w:rsidR="00360640" w:rsidRPr="001B3699" w:rsidRDefault="00360640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B3699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615" w:type="dxa"/>
          </w:tcPr>
          <w:p w:rsidR="00EF2AA1" w:rsidRPr="00360640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2AA1" w:rsidRPr="001B3699" w:rsidTr="00360640">
        <w:trPr>
          <w:trHeight w:val="285"/>
        </w:trPr>
        <w:tc>
          <w:tcPr>
            <w:tcW w:w="709" w:type="dxa"/>
          </w:tcPr>
          <w:p w:rsidR="00EF2AA1" w:rsidRPr="00360640" w:rsidRDefault="001B3699" w:rsidP="001B3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EF2AA1" w:rsidRDefault="001B3699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sz w:val="28"/>
                <w:szCs w:val="28"/>
              </w:rPr>
            </w:pPr>
            <w:r w:rsidRPr="001B3699">
              <w:rPr>
                <w:sz w:val="28"/>
                <w:szCs w:val="28"/>
              </w:rPr>
              <w:t>Мяч набивной (</w:t>
            </w:r>
            <w:proofErr w:type="spellStart"/>
            <w:r w:rsidRPr="001B3699">
              <w:rPr>
                <w:sz w:val="28"/>
                <w:szCs w:val="28"/>
              </w:rPr>
              <w:t>медицинбол</w:t>
            </w:r>
            <w:proofErr w:type="spellEnd"/>
            <w:r w:rsidRPr="001B3699">
              <w:rPr>
                <w:sz w:val="28"/>
                <w:szCs w:val="28"/>
              </w:rPr>
              <w:t>) весом</w:t>
            </w:r>
            <w:r w:rsidR="00360640">
              <w:rPr>
                <w:sz w:val="28"/>
                <w:szCs w:val="28"/>
              </w:rPr>
              <w:t xml:space="preserve"> </w:t>
            </w:r>
            <w:r w:rsidRPr="001B3699">
              <w:rPr>
                <w:sz w:val="28"/>
                <w:szCs w:val="28"/>
              </w:rPr>
              <w:t>от 1 до 5кг</w:t>
            </w:r>
          </w:p>
          <w:p w:rsidR="00360640" w:rsidRPr="001B3699" w:rsidRDefault="00360640" w:rsidP="00360640">
            <w:pPr>
              <w:overflowPunct/>
              <w:autoSpaceDE/>
              <w:autoSpaceDN/>
              <w:adjustRightInd/>
              <w:spacing w:after="0"/>
              <w:jc w:val="left"/>
              <w:textAlignment w:val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AA1" w:rsidRPr="00360640" w:rsidRDefault="00360640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</w:p>
        </w:tc>
        <w:tc>
          <w:tcPr>
            <w:tcW w:w="1615" w:type="dxa"/>
          </w:tcPr>
          <w:p w:rsidR="00EF2AA1" w:rsidRPr="00360640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2AA1" w:rsidRPr="001B3699" w:rsidTr="00360640">
        <w:trPr>
          <w:trHeight w:val="345"/>
        </w:trPr>
        <w:tc>
          <w:tcPr>
            <w:tcW w:w="709" w:type="dxa"/>
          </w:tcPr>
          <w:p w:rsidR="00EF2AA1" w:rsidRPr="00360640" w:rsidRDefault="001B3699" w:rsidP="001B36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EF2AA1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Сетка для переноски мячей</w:t>
            </w:r>
          </w:p>
          <w:p w:rsidR="00360640" w:rsidRPr="001B3699" w:rsidRDefault="00360640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F2AA1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699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615" w:type="dxa"/>
          </w:tcPr>
          <w:p w:rsidR="00EF2AA1" w:rsidRPr="00360640" w:rsidRDefault="001B3699" w:rsidP="00360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60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3699" w:rsidRPr="001B3699" w:rsidTr="00360640">
        <w:trPr>
          <w:trHeight w:val="495"/>
        </w:trPr>
        <w:tc>
          <w:tcPr>
            <w:tcW w:w="8506" w:type="dxa"/>
            <w:gridSpan w:val="3"/>
            <w:tcBorders>
              <w:left w:val="nil"/>
              <w:bottom w:val="nil"/>
              <w:right w:val="nil"/>
            </w:tcBorders>
          </w:tcPr>
          <w:p w:rsidR="001B3699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5" w:type="dxa"/>
            <w:vMerge w:val="restart"/>
            <w:tcBorders>
              <w:left w:val="nil"/>
              <w:right w:val="nil"/>
            </w:tcBorders>
          </w:tcPr>
          <w:p w:rsidR="001B3699" w:rsidRPr="001B3699" w:rsidRDefault="001B3699" w:rsidP="0036064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699" w:rsidRPr="001B3699" w:rsidTr="00360640">
        <w:trPr>
          <w:gridBefore w:val="3"/>
          <w:wBefore w:w="8506" w:type="dxa"/>
          <w:trHeight w:val="330"/>
        </w:trPr>
        <w:tc>
          <w:tcPr>
            <w:tcW w:w="1615" w:type="dxa"/>
            <w:vMerge/>
            <w:tcBorders>
              <w:left w:val="nil"/>
              <w:bottom w:val="nil"/>
              <w:right w:val="nil"/>
            </w:tcBorders>
          </w:tcPr>
          <w:p w:rsidR="001B3699" w:rsidRPr="001B3699" w:rsidRDefault="001B3699" w:rsidP="00EF2A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67EF9" w:rsidRDefault="00267EF9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DC2694" w:rsidRDefault="00DC2694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A66655" w:rsidRDefault="00A66655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A66655" w:rsidRDefault="00A66655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60640" w:rsidRDefault="00360640" w:rsidP="00360640">
      <w:pPr>
        <w:pStyle w:val="a3"/>
        <w:rPr>
          <w:rFonts w:ascii="Times New Roman" w:hAnsi="Times New Roman" w:cs="Times New Roman"/>
          <w:b/>
          <w:sz w:val="28"/>
        </w:rPr>
      </w:pPr>
    </w:p>
    <w:p w:rsidR="003D0CB7" w:rsidRPr="006B6F66" w:rsidRDefault="006B6F66" w:rsidP="003C1AC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B6F66">
        <w:rPr>
          <w:rFonts w:ascii="Times New Roman" w:hAnsi="Times New Roman" w:cs="Times New Roman"/>
          <w:b/>
          <w:sz w:val="28"/>
        </w:rPr>
        <w:lastRenderedPageBreak/>
        <w:t>Перечень информационного обеспечения программы</w:t>
      </w:r>
    </w:p>
    <w:p w:rsidR="003C1ACE" w:rsidRPr="00E976CF" w:rsidRDefault="003C1ACE" w:rsidP="006B6F66">
      <w:pPr>
        <w:pStyle w:val="a3"/>
        <w:spacing w:line="276" w:lineRule="auto"/>
        <w:jc w:val="center"/>
        <w:rPr>
          <w:b/>
        </w:rPr>
      </w:pP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1. Алабин В.Г., Алабин А.В., </w:t>
      </w:r>
      <w:proofErr w:type="spellStart"/>
      <w:r w:rsidRPr="00AB4224">
        <w:rPr>
          <w:sz w:val="28"/>
        </w:rPr>
        <w:t>Бизин</w:t>
      </w:r>
      <w:proofErr w:type="spellEnd"/>
      <w:r w:rsidRPr="00AB4224">
        <w:rPr>
          <w:sz w:val="28"/>
        </w:rPr>
        <w:t xml:space="preserve"> В.П. Многолетняя тренировка юных </w:t>
      </w:r>
      <w:proofErr w:type="spellStart"/>
      <w:r w:rsidRPr="00AB4224">
        <w:rPr>
          <w:sz w:val="28"/>
        </w:rPr>
        <w:t>спортсменов</w:t>
      </w:r>
      <w:proofErr w:type="gramStart"/>
      <w:r w:rsidRPr="00AB4224">
        <w:rPr>
          <w:sz w:val="28"/>
        </w:rPr>
        <w:t>.-</w:t>
      </w:r>
      <w:proofErr w:type="gramEnd"/>
      <w:r w:rsidRPr="00AB4224">
        <w:rPr>
          <w:sz w:val="28"/>
        </w:rPr>
        <w:t>Х</w:t>
      </w:r>
      <w:proofErr w:type="spellEnd"/>
      <w:r w:rsidRPr="00AB4224">
        <w:rPr>
          <w:sz w:val="28"/>
        </w:rPr>
        <w:t>.:</w:t>
      </w:r>
      <w:r w:rsidR="006B6F66">
        <w:rPr>
          <w:sz w:val="28"/>
        </w:rPr>
        <w:t xml:space="preserve"> </w:t>
      </w:r>
      <w:r w:rsidRPr="00AB4224">
        <w:rPr>
          <w:sz w:val="28"/>
        </w:rPr>
        <w:t>Основа, 1993.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>2. Лях В.И. Тесты в физическом воспитании школьников. М.: Акт, -1998.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>3. Программа и методические рекомендации для учебно-тренировочной работы в спортивных</w:t>
      </w:r>
      <w:r w:rsidR="006B6F66">
        <w:rPr>
          <w:sz w:val="28"/>
        </w:rPr>
        <w:t xml:space="preserve"> </w:t>
      </w:r>
      <w:r w:rsidRPr="00AB4224">
        <w:rPr>
          <w:sz w:val="28"/>
        </w:rPr>
        <w:t>школах. Госкомспорт, Олимпийский Комитет России, РФС М.: 1996.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4. Системы подготовки спортивного резерва / под </w:t>
      </w:r>
      <w:proofErr w:type="spellStart"/>
      <w:r w:rsidRPr="00AB4224">
        <w:rPr>
          <w:sz w:val="28"/>
        </w:rPr>
        <w:t>общ.ред</w:t>
      </w:r>
      <w:proofErr w:type="gramStart"/>
      <w:r w:rsidRPr="00AB4224">
        <w:rPr>
          <w:sz w:val="28"/>
        </w:rPr>
        <w:t>.Н</w:t>
      </w:r>
      <w:proofErr w:type="gramEnd"/>
      <w:r w:rsidRPr="00AB4224">
        <w:rPr>
          <w:sz w:val="28"/>
        </w:rPr>
        <w:t>икитушкина</w:t>
      </w:r>
      <w:proofErr w:type="spellEnd"/>
      <w:r w:rsidRPr="00AB4224">
        <w:rPr>
          <w:sz w:val="28"/>
        </w:rPr>
        <w:t xml:space="preserve"> В.Г.- М.: Квант-С,</w:t>
      </w:r>
      <w:r w:rsidR="006B6F66">
        <w:rPr>
          <w:sz w:val="28"/>
        </w:rPr>
        <w:t xml:space="preserve"> </w:t>
      </w:r>
      <w:r w:rsidRPr="00AB4224">
        <w:rPr>
          <w:sz w:val="28"/>
        </w:rPr>
        <w:t>1994.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5. </w:t>
      </w:r>
      <w:proofErr w:type="spellStart"/>
      <w:r w:rsidRPr="00AB4224">
        <w:rPr>
          <w:sz w:val="28"/>
        </w:rPr>
        <w:t>Рогальский</w:t>
      </w:r>
      <w:proofErr w:type="spellEnd"/>
      <w:r w:rsidRPr="00AB4224">
        <w:rPr>
          <w:sz w:val="28"/>
        </w:rPr>
        <w:t xml:space="preserve"> Н., </w:t>
      </w:r>
      <w:proofErr w:type="spellStart"/>
      <w:r w:rsidRPr="00AB4224">
        <w:rPr>
          <w:sz w:val="28"/>
        </w:rPr>
        <w:t>Дегель</w:t>
      </w:r>
      <w:proofErr w:type="spellEnd"/>
      <w:r w:rsidRPr="00AB4224">
        <w:rPr>
          <w:sz w:val="28"/>
        </w:rPr>
        <w:t xml:space="preserve"> Э.Г. Футбол для юношей. Пер с немецкого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1971.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>6. Футбол. Учебник для физкультурных интернатов./ под ред</w:t>
      </w:r>
      <w:proofErr w:type="gramStart"/>
      <w:r w:rsidRPr="00AB4224">
        <w:rPr>
          <w:sz w:val="28"/>
        </w:rPr>
        <w:t>.К</w:t>
      </w:r>
      <w:proofErr w:type="gramEnd"/>
      <w:r w:rsidRPr="00AB4224">
        <w:rPr>
          <w:sz w:val="28"/>
        </w:rPr>
        <w:t xml:space="preserve">азакова П.Н.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1978.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7.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Техника</w:t>
      </w:r>
      <w:proofErr w:type="gramStart"/>
      <w:r w:rsidRPr="00AB4224">
        <w:rPr>
          <w:sz w:val="28"/>
        </w:rPr>
        <w:t>.</w:t>
      </w:r>
      <w:proofErr w:type="gramEnd"/>
      <w:r w:rsidRPr="00AB4224">
        <w:rPr>
          <w:sz w:val="28"/>
        </w:rPr>
        <w:t xml:space="preserve"> </w:t>
      </w:r>
      <w:proofErr w:type="gramStart"/>
      <w:r w:rsidRPr="00AB4224">
        <w:rPr>
          <w:sz w:val="28"/>
        </w:rPr>
        <w:t>п</w:t>
      </w:r>
      <w:proofErr w:type="gramEnd"/>
      <w:r w:rsidRPr="00AB4224">
        <w:rPr>
          <w:sz w:val="28"/>
        </w:rPr>
        <w:t xml:space="preserve">ер. с венгерского </w:t>
      </w:r>
      <w:proofErr w:type="spellStart"/>
      <w:r w:rsidRPr="00AB4224">
        <w:rPr>
          <w:sz w:val="28"/>
        </w:rPr>
        <w:t>Помивктова</w:t>
      </w:r>
      <w:proofErr w:type="spellEnd"/>
      <w:r w:rsidRPr="00AB4224">
        <w:rPr>
          <w:sz w:val="28"/>
        </w:rPr>
        <w:t xml:space="preserve"> В.М.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. 1978.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8.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Стратегия. Пер</w:t>
      </w:r>
      <w:proofErr w:type="gramStart"/>
      <w:r w:rsidRPr="00AB4224">
        <w:rPr>
          <w:sz w:val="28"/>
        </w:rPr>
        <w:t>.с</w:t>
      </w:r>
      <w:proofErr w:type="gramEnd"/>
      <w:r w:rsidRPr="00AB4224">
        <w:rPr>
          <w:sz w:val="28"/>
        </w:rPr>
        <w:t xml:space="preserve"> венгерского </w:t>
      </w:r>
      <w:proofErr w:type="spellStart"/>
      <w:r w:rsidRPr="00AB4224">
        <w:rPr>
          <w:sz w:val="28"/>
        </w:rPr>
        <w:t>Гербст</w:t>
      </w:r>
      <w:proofErr w:type="spellEnd"/>
      <w:r w:rsidRPr="00AB4224">
        <w:rPr>
          <w:sz w:val="28"/>
        </w:rPr>
        <w:t xml:space="preserve"> Ю.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1981.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9.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Тренировка. Пер</w:t>
      </w:r>
      <w:proofErr w:type="gramStart"/>
      <w:r w:rsidRPr="00AB4224">
        <w:rPr>
          <w:sz w:val="28"/>
        </w:rPr>
        <w:t>.с</w:t>
      </w:r>
      <w:proofErr w:type="gramEnd"/>
      <w:r w:rsidRPr="00AB4224">
        <w:rPr>
          <w:sz w:val="28"/>
        </w:rPr>
        <w:t xml:space="preserve"> венгерского.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1985.</w:t>
      </w:r>
    </w:p>
    <w:p w:rsidR="003D0CB7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10. </w:t>
      </w:r>
      <w:proofErr w:type="spellStart"/>
      <w:r w:rsidRPr="00AB4224">
        <w:rPr>
          <w:sz w:val="28"/>
        </w:rPr>
        <w:t>Хеддерготт</w:t>
      </w:r>
      <w:proofErr w:type="spellEnd"/>
      <w:r w:rsidRPr="00AB4224">
        <w:rPr>
          <w:sz w:val="28"/>
        </w:rPr>
        <w:t xml:space="preserve"> К.Х. Новая футбольная школа. Пер</w:t>
      </w:r>
      <w:proofErr w:type="gramStart"/>
      <w:r w:rsidRPr="00AB4224">
        <w:rPr>
          <w:sz w:val="28"/>
        </w:rPr>
        <w:t>.с</w:t>
      </w:r>
      <w:proofErr w:type="gramEnd"/>
      <w:r w:rsidRPr="00AB4224">
        <w:rPr>
          <w:sz w:val="28"/>
        </w:rPr>
        <w:t xml:space="preserve"> немецкого Милютина В.П.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1976.</w:t>
      </w:r>
    </w:p>
    <w:p w:rsidR="00463845" w:rsidRDefault="00463845" w:rsidP="006B6F66">
      <w:pPr>
        <w:spacing w:line="276" w:lineRule="auto"/>
        <w:rPr>
          <w:sz w:val="28"/>
        </w:rPr>
      </w:pPr>
      <w:r>
        <w:rPr>
          <w:sz w:val="28"/>
        </w:rPr>
        <w:t xml:space="preserve">11. Федеральный стандарт спортивной подготовки по виду спорта футбол. </w:t>
      </w:r>
      <w:proofErr w:type="gramStart"/>
      <w:r>
        <w:rPr>
          <w:sz w:val="28"/>
        </w:rPr>
        <w:t>Утвержден</w:t>
      </w:r>
      <w:proofErr w:type="gramEnd"/>
      <w:r>
        <w:rPr>
          <w:sz w:val="28"/>
        </w:rPr>
        <w:t xml:space="preserve"> приказом Министерства спорта РФ № 147 от 27 марта 2013г.</w:t>
      </w:r>
    </w:p>
    <w:p w:rsidR="00463845" w:rsidRPr="00AB4224" w:rsidRDefault="00463845" w:rsidP="006B6F66">
      <w:pPr>
        <w:spacing w:line="276" w:lineRule="auto"/>
        <w:rPr>
          <w:sz w:val="28"/>
        </w:rPr>
      </w:pPr>
    </w:p>
    <w:p w:rsidR="003D0CB7" w:rsidRPr="00AB4224" w:rsidRDefault="003F5CD1" w:rsidP="006B6F66">
      <w:pPr>
        <w:spacing w:line="276" w:lineRule="auto"/>
        <w:jc w:val="center"/>
        <w:rPr>
          <w:sz w:val="28"/>
        </w:rPr>
      </w:pPr>
      <w:r w:rsidRPr="00AB4224">
        <w:rPr>
          <w:sz w:val="28"/>
        </w:rPr>
        <w:t>Л</w:t>
      </w:r>
      <w:r w:rsidR="003D0CB7" w:rsidRPr="00AB4224">
        <w:rPr>
          <w:sz w:val="28"/>
        </w:rPr>
        <w:t>итература для учащихся: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1.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Техника</w:t>
      </w:r>
      <w:proofErr w:type="gramStart"/>
      <w:r w:rsidRPr="00AB4224">
        <w:rPr>
          <w:sz w:val="28"/>
        </w:rPr>
        <w:t>.</w:t>
      </w:r>
      <w:proofErr w:type="gramEnd"/>
      <w:r w:rsidRPr="00AB4224">
        <w:rPr>
          <w:sz w:val="28"/>
        </w:rPr>
        <w:t xml:space="preserve"> </w:t>
      </w:r>
      <w:proofErr w:type="gramStart"/>
      <w:r w:rsidRPr="00AB4224">
        <w:rPr>
          <w:sz w:val="28"/>
        </w:rPr>
        <w:t>п</w:t>
      </w:r>
      <w:proofErr w:type="gramEnd"/>
      <w:r w:rsidRPr="00AB4224">
        <w:rPr>
          <w:sz w:val="28"/>
        </w:rPr>
        <w:t xml:space="preserve">ер. с венгерского </w:t>
      </w:r>
      <w:proofErr w:type="spellStart"/>
      <w:r w:rsidRPr="00AB4224">
        <w:rPr>
          <w:sz w:val="28"/>
        </w:rPr>
        <w:t>Помивктова</w:t>
      </w:r>
      <w:proofErr w:type="spellEnd"/>
      <w:r w:rsidRPr="00AB4224">
        <w:rPr>
          <w:sz w:val="28"/>
        </w:rPr>
        <w:t xml:space="preserve"> В.М.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. 1978.</w:t>
      </w:r>
    </w:p>
    <w:p w:rsidR="003D0CB7" w:rsidRPr="00AB4224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2.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Стратегия. Пер</w:t>
      </w:r>
      <w:proofErr w:type="gramStart"/>
      <w:r w:rsidRPr="00AB4224">
        <w:rPr>
          <w:sz w:val="28"/>
        </w:rPr>
        <w:t>.с</w:t>
      </w:r>
      <w:proofErr w:type="gramEnd"/>
      <w:r w:rsidRPr="00AB4224">
        <w:rPr>
          <w:sz w:val="28"/>
        </w:rPr>
        <w:t xml:space="preserve"> венгерского </w:t>
      </w:r>
      <w:proofErr w:type="spellStart"/>
      <w:r w:rsidRPr="00AB4224">
        <w:rPr>
          <w:sz w:val="28"/>
        </w:rPr>
        <w:t>Гербст</w:t>
      </w:r>
      <w:proofErr w:type="spellEnd"/>
      <w:r w:rsidRPr="00AB4224">
        <w:rPr>
          <w:sz w:val="28"/>
        </w:rPr>
        <w:t xml:space="preserve"> Ю.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1981.</w:t>
      </w:r>
    </w:p>
    <w:p w:rsidR="003D0CB7" w:rsidRDefault="003D0CB7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3. </w:t>
      </w:r>
      <w:proofErr w:type="spellStart"/>
      <w:r w:rsidRPr="00AB4224">
        <w:rPr>
          <w:sz w:val="28"/>
        </w:rPr>
        <w:t>Чанади</w:t>
      </w:r>
      <w:proofErr w:type="spellEnd"/>
      <w:r w:rsidRPr="00AB4224">
        <w:rPr>
          <w:sz w:val="28"/>
        </w:rPr>
        <w:t xml:space="preserve"> А. Футбол. Тренировка. Пер</w:t>
      </w:r>
      <w:proofErr w:type="gramStart"/>
      <w:r w:rsidRPr="00AB4224">
        <w:rPr>
          <w:sz w:val="28"/>
        </w:rPr>
        <w:t>.с</w:t>
      </w:r>
      <w:proofErr w:type="gramEnd"/>
      <w:r w:rsidRPr="00AB4224">
        <w:rPr>
          <w:sz w:val="28"/>
        </w:rPr>
        <w:t xml:space="preserve"> венгерского. М.: </w:t>
      </w:r>
      <w:proofErr w:type="spellStart"/>
      <w:r w:rsidRPr="00AB4224">
        <w:rPr>
          <w:sz w:val="28"/>
        </w:rPr>
        <w:t>ФиС</w:t>
      </w:r>
      <w:proofErr w:type="spellEnd"/>
      <w:r w:rsidRPr="00AB4224">
        <w:rPr>
          <w:sz w:val="28"/>
        </w:rPr>
        <w:t>, 1985.</w:t>
      </w:r>
    </w:p>
    <w:p w:rsidR="00463845" w:rsidRDefault="00463845" w:rsidP="006B6F66">
      <w:pPr>
        <w:spacing w:line="276" w:lineRule="auto"/>
        <w:jc w:val="center"/>
        <w:rPr>
          <w:sz w:val="28"/>
        </w:rPr>
      </w:pPr>
    </w:p>
    <w:p w:rsidR="006B6F66" w:rsidRPr="00AB4224" w:rsidRDefault="006B6F66" w:rsidP="006B6F66">
      <w:pPr>
        <w:spacing w:line="276" w:lineRule="auto"/>
        <w:jc w:val="center"/>
        <w:rPr>
          <w:sz w:val="28"/>
        </w:rPr>
      </w:pPr>
      <w:r>
        <w:rPr>
          <w:sz w:val="28"/>
        </w:rPr>
        <w:t>Перечень интернет - ресурсов</w:t>
      </w:r>
    </w:p>
    <w:p w:rsidR="006B6F66" w:rsidRPr="00AB4224" w:rsidRDefault="006B6F66" w:rsidP="006B6F66">
      <w:pPr>
        <w:spacing w:line="276" w:lineRule="auto"/>
        <w:rPr>
          <w:sz w:val="28"/>
        </w:rPr>
      </w:pPr>
      <w:r w:rsidRPr="00AB4224">
        <w:rPr>
          <w:sz w:val="28"/>
        </w:rPr>
        <w:t>1. www.football.kulichki.net</w:t>
      </w:r>
    </w:p>
    <w:p w:rsidR="006B6F66" w:rsidRPr="00AB4224" w:rsidRDefault="006B6F66" w:rsidP="006B6F66">
      <w:pPr>
        <w:spacing w:line="276" w:lineRule="auto"/>
        <w:rPr>
          <w:sz w:val="28"/>
        </w:rPr>
      </w:pPr>
      <w:r w:rsidRPr="00AB4224">
        <w:rPr>
          <w:sz w:val="28"/>
        </w:rPr>
        <w:t xml:space="preserve">1. </w:t>
      </w:r>
      <w:proofErr w:type="spellStart"/>
      <w:r w:rsidRPr="00AB4224">
        <w:rPr>
          <w:sz w:val="28"/>
        </w:rPr>
        <w:t>www.soccer.ru</w:t>
      </w:r>
      <w:proofErr w:type="spellEnd"/>
    </w:p>
    <w:p w:rsidR="006F01B7" w:rsidRPr="00AB4224" w:rsidRDefault="006F01B7" w:rsidP="006B6F66">
      <w:pPr>
        <w:spacing w:line="276" w:lineRule="auto"/>
        <w:rPr>
          <w:sz w:val="28"/>
        </w:rPr>
      </w:pPr>
    </w:p>
    <w:sectPr w:rsidR="006F01B7" w:rsidRPr="00AB4224" w:rsidSect="00C075F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F487A48"/>
    <w:multiLevelType w:val="hybridMultilevel"/>
    <w:tmpl w:val="F490F7E2"/>
    <w:lvl w:ilvl="0" w:tplc="A71435DE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535E038D"/>
    <w:multiLevelType w:val="hybridMultilevel"/>
    <w:tmpl w:val="B9A6BBEA"/>
    <w:lvl w:ilvl="0" w:tplc="E28A8952">
      <w:start w:val="5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9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2A871E6"/>
    <w:multiLevelType w:val="hybridMultilevel"/>
    <w:tmpl w:val="A014885E"/>
    <w:lvl w:ilvl="0" w:tplc="F42E0F1A">
      <w:start w:val="5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1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characterSpacingControl w:val="doNotCompress"/>
  <w:compat/>
  <w:rsids>
    <w:rsidRoot w:val="003D0CB7"/>
    <w:rsid w:val="0001196B"/>
    <w:rsid w:val="00016046"/>
    <w:rsid w:val="00032595"/>
    <w:rsid w:val="0003406D"/>
    <w:rsid w:val="00036692"/>
    <w:rsid w:val="00053CCB"/>
    <w:rsid w:val="0005702A"/>
    <w:rsid w:val="000942B8"/>
    <w:rsid w:val="000B4EDE"/>
    <w:rsid w:val="000D0ED8"/>
    <w:rsid w:val="000E779D"/>
    <w:rsid w:val="0013234B"/>
    <w:rsid w:val="00133393"/>
    <w:rsid w:val="001539B6"/>
    <w:rsid w:val="001B3699"/>
    <w:rsid w:val="001C49D7"/>
    <w:rsid w:val="0023108D"/>
    <w:rsid w:val="00254AEC"/>
    <w:rsid w:val="00267EF9"/>
    <w:rsid w:val="00307CE1"/>
    <w:rsid w:val="00360640"/>
    <w:rsid w:val="003C16CD"/>
    <w:rsid w:val="003C1ACE"/>
    <w:rsid w:val="003D0CB7"/>
    <w:rsid w:val="003D1953"/>
    <w:rsid w:val="003F5CD1"/>
    <w:rsid w:val="00434510"/>
    <w:rsid w:val="00463845"/>
    <w:rsid w:val="004B7419"/>
    <w:rsid w:val="004D280B"/>
    <w:rsid w:val="00501471"/>
    <w:rsid w:val="00507C1E"/>
    <w:rsid w:val="005304A8"/>
    <w:rsid w:val="0054726F"/>
    <w:rsid w:val="00573EA4"/>
    <w:rsid w:val="005E4E30"/>
    <w:rsid w:val="0063039E"/>
    <w:rsid w:val="00664813"/>
    <w:rsid w:val="006B3CBD"/>
    <w:rsid w:val="006B6F66"/>
    <w:rsid w:val="006F01B7"/>
    <w:rsid w:val="0073317D"/>
    <w:rsid w:val="00740569"/>
    <w:rsid w:val="007C2A63"/>
    <w:rsid w:val="007D3827"/>
    <w:rsid w:val="00802914"/>
    <w:rsid w:val="00844772"/>
    <w:rsid w:val="00855A29"/>
    <w:rsid w:val="00931745"/>
    <w:rsid w:val="00973AD9"/>
    <w:rsid w:val="00974E0F"/>
    <w:rsid w:val="00980548"/>
    <w:rsid w:val="009863DD"/>
    <w:rsid w:val="009B34D7"/>
    <w:rsid w:val="009E4623"/>
    <w:rsid w:val="009E5E0F"/>
    <w:rsid w:val="00A103AA"/>
    <w:rsid w:val="00A12061"/>
    <w:rsid w:val="00A15C64"/>
    <w:rsid w:val="00A424F6"/>
    <w:rsid w:val="00A47BA4"/>
    <w:rsid w:val="00A66655"/>
    <w:rsid w:val="00AB4224"/>
    <w:rsid w:val="00AD46BA"/>
    <w:rsid w:val="00B11FE0"/>
    <w:rsid w:val="00B410CE"/>
    <w:rsid w:val="00B4115E"/>
    <w:rsid w:val="00B47C5C"/>
    <w:rsid w:val="00B50F8D"/>
    <w:rsid w:val="00B94CE5"/>
    <w:rsid w:val="00BB00D3"/>
    <w:rsid w:val="00BD3F7D"/>
    <w:rsid w:val="00C075F4"/>
    <w:rsid w:val="00C10907"/>
    <w:rsid w:val="00C2045C"/>
    <w:rsid w:val="00C8539D"/>
    <w:rsid w:val="00C95B6A"/>
    <w:rsid w:val="00CF060F"/>
    <w:rsid w:val="00D4441F"/>
    <w:rsid w:val="00D6203A"/>
    <w:rsid w:val="00D74861"/>
    <w:rsid w:val="00D95B29"/>
    <w:rsid w:val="00DA1161"/>
    <w:rsid w:val="00DC2694"/>
    <w:rsid w:val="00DE0253"/>
    <w:rsid w:val="00DE0B64"/>
    <w:rsid w:val="00E148AF"/>
    <w:rsid w:val="00E5328A"/>
    <w:rsid w:val="00E976CF"/>
    <w:rsid w:val="00EF2AA1"/>
    <w:rsid w:val="00F170C0"/>
    <w:rsid w:val="00F43376"/>
    <w:rsid w:val="00F50131"/>
    <w:rsid w:val="00FA7B86"/>
    <w:rsid w:val="00FE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D7"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9D7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9D7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49D7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link w:val="40"/>
    <w:qFormat/>
    <w:rsid w:val="001C49D7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1C49D7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1C49D7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0548"/>
    <w:pPr>
      <w:ind w:left="720"/>
      <w:contextualSpacing/>
    </w:pPr>
  </w:style>
  <w:style w:type="table" w:styleId="a5">
    <w:name w:val="Table Grid"/>
    <w:basedOn w:val="a1"/>
    <w:uiPriority w:val="59"/>
    <w:rsid w:val="001C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C4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C49D7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C49D7"/>
    <w:rPr>
      <w:rFonts w:ascii="Arial" w:eastAsia="Times New Roman" w:hAnsi="Arial" w:cs="Arial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C49D7"/>
    <w:rPr>
      <w:rFonts w:ascii="Arial" w:eastAsia="Times New Roman" w:hAnsi="Arial" w:cs="Times New Roman"/>
      <w:b/>
      <w:bCs/>
      <w:sz w:val="20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C49D7"/>
    <w:rPr>
      <w:rFonts w:ascii="Arial" w:eastAsia="Times New Roman" w:hAnsi="Arial" w:cs="Times New Roman"/>
      <w:b/>
      <w:bCs/>
      <w:iCs/>
      <w:sz w:val="1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C49D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bold">
    <w:name w:val="bold"/>
    <w:basedOn w:val="a0"/>
    <w:rsid w:val="001C49D7"/>
    <w:rPr>
      <w:b/>
      <w:noProof w:val="0"/>
      <w:lang w:val="ru-RU"/>
    </w:rPr>
  </w:style>
  <w:style w:type="paragraph" w:customStyle="1" w:styleId="Primer">
    <w:name w:val="Primer"/>
    <w:basedOn w:val="a"/>
    <w:rsid w:val="001C49D7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1C49D7"/>
    <w:rPr>
      <w:color w:val="FF0000"/>
    </w:rPr>
  </w:style>
  <w:style w:type="paragraph" w:customStyle="1" w:styleId="Vrezkatext">
    <w:name w:val="Vrezka_text"/>
    <w:rsid w:val="001C49D7"/>
    <w:pPr>
      <w:spacing w:before="120" w:after="12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Epigraph">
    <w:name w:val="Epigraph"/>
    <w:basedOn w:val="a"/>
    <w:rsid w:val="001C49D7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1C49D7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1C49D7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1C49D7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1C49D7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1C49D7"/>
    <w:rPr>
      <w:b/>
      <w:sz w:val="20"/>
    </w:rPr>
  </w:style>
  <w:style w:type="paragraph" w:customStyle="1" w:styleId="Tabletext">
    <w:name w:val="Table_text"/>
    <w:basedOn w:val="a"/>
    <w:rsid w:val="001C49D7"/>
    <w:rPr>
      <w:sz w:val="20"/>
    </w:rPr>
  </w:style>
  <w:style w:type="character" w:customStyle="1" w:styleId="kursiv">
    <w:name w:val="kursiv"/>
    <w:basedOn w:val="a0"/>
    <w:rsid w:val="001C49D7"/>
    <w:rPr>
      <w:i/>
      <w:noProof w:val="0"/>
      <w:lang w:val="ru-RU"/>
    </w:rPr>
  </w:style>
  <w:style w:type="paragraph" w:customStyle="1" w:styleId="Vrezkanazv">
    <w:name w:val="Vrezka_nazv"/>
    <w:next w:val="Vrezkatext"/>
    <w:rsid w:val="001C49D7"/>
    <w:pPr>
      <w:spacing w:before="240" w:after="0" w:line="240" w:lineRule="auto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customStyle="1" w:styleId="tablenomer">
    <w:name w:val="table_nomer"/>
    <w:basedOn w:val="bold"/>
    <w:rsid w:val="001C49D7"/>
  </w:style>
  <w:style w:type="character" w:customStyle="1" w:styleId="picnomer">
    <w:name w:val="pic_nomer"/>
    <w:basedOn w:val="a0"/>
    <w:rsid w:val="001C49D7"/>
    <w:rPr>
      <w:b/>
    </w:rPr>
  </w:style>
  <w:style w:type="paragraph" w:styleId="a6">
    <w:name w:val="Document Map"/>
    <w:basedOn w:val="a"/>
    <w:link w:val="a7"/>
    <w:semiHidden/>
    <w:rsid w:val="001C49D7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1C49D7"/>
    <w:rPr>
      <w:rFonts w:ascii="Tahoma" w:eastAsia="Times New Roman" w:hAnsi="Tahoma" w:cs="Tahoma"/>
      <w:szCs w:val="20"/>
      <w:shd w:val="clear" w:color="auto" w:fill="000080"/>
      <w:lang w:eastAsia="ru-RU"/>
    </w:rPr>
  </w:style>
  <w:style w:type="paragraph" w:customStyle="1" w:styleId="ListNum">
    <w:name w:val="ListNum"/>
    <w:basedOn w:val="a"/>
    <w:rsid w:val="001C49D7"/>
    <w:pPr>
      <w:numPr>
        <w:numId w:val="3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1C49D7"/>
    <w:pPr>
      <w:numPr>
        <w:ilvl w:val="1"/>
        <w:numId w:val="4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1C49D7"/>
    <w:pPr>
      <w:numPr>
        <w:numId w:val="5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1C49D7"/>
    <w:pPr>
      <w:numPr>
        <w:numId w:val="6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1C49D7"/>
    <w:pPr>
      <w:numPr>
        <w:numId w:val="7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1C49D7"/>
    <w:pPr>
      <w:numPr>
        <w:ilvl w:val="1"/>
        <w:numId w:val="8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1C49D7"/>
    <w:pPr>
      <w:numPr>
        <w:numId w:val="9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1C49D7"/>
    <w:pPr>
      <w:numPr>
        <w:numId w:val="10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8">
    <w:name w:val="Body Text Indent"/>
    <w:basedOn w:val="a"/>
    <w:link w:val="a9"/>
    <w:rsid w:val="001C49D7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9">
    <w:name w:val="Основной текст с отступом Знак"/>
    <w:basedOn w:val="a0"/>
    <w:link w:val="a8"/>
    <w:rsid w:val="001C49D7"/>
    <w:rPr>
      <w:rFonts w:ascii="Verdana" w:eastAsia="Times New Roman" w:hAnsi="Verdana" w:cs="Times New Roman"/>
      <w:i/>
      <w:szCs w:val="20"/>
      <w:lang w:val="de-DE" w:eastAsia="ru-RU"/>
    </w:rPr>
  </w:style>
  <w:style w:type="paragraph" w:styleId="HTML">
    <w:name w:val="HTML Preformatted"/>
    <w:basedOn w:val="a"/>
    <w:link w:val="HTML0"/>
    <w:rsid w:val="001C49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1C49D7"/>
    <w:rPr>
      <w:rFonts w:ascii="Arial Unicode MS" w:eastAsia="Arial Unicode MS" w:hAnsi="Arial Unicode MS" w:cs="Times New Roman"/>
      <w:i/>
      <w:szCs w:val="20"/>
      <w:lang w:val="de-DE" w:eastAsia="de-DE"/>
    </w:rPr>
  </w:style>
  <w:style w:type="paragraph" w:styleId="aa">
    <w:name w:val="Normal (Web)"/>
    <w:basedOn w:val="a"/>
    <w:rsid w:val="001C49D7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b">
    <w:name w:val="Hyperlink"/>
    <w:basedOn w:val="a0"/>
    <w:rsid w:val="001C49D7"/>
    <w:rPr>
      <w:strike w:val="0"/>
      <w:dstrike w:val="0"/>
      <w:color w:val="003399"/>
      <w:u w:val="none"/>
      <w:effect w:val="none"/>
    </w:rPr>
  </w:style>
  <w:style w:type="paragraph" w:styleId="ac">
    <w:name w:val="Plain Text"/>
    <w:basedOn w:val="a"/>
    <w:link w:val="ad"/>
    <w:rsid w:val="001C49D7"/>
    <w:pPr>
      <w:spacing w:after="0"/>
      <w:jc w:val="left"/>
    </w:pPr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C49D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1C49D7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2">
    <w:name w:val="Основной текст 2 Знак"/>
    <w:basedOn w:val="a0"/>
    <w:link w:val="21"/>
    <w:rsid w:val="001C49D7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rsid w:val="001C49D7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rsid w:val="001C49D7"/>
    <w:rPr>
      <w:rFonts w:ascii="Arial" w:eastAsia="Times New Roman" w:hAnsi="Arial" w:cs="Times New Roman"/>
      <w:color w:val="008080"/>
      <w:sz w:val="16"/>
      <w:szCs w:val="20"/>
      <w:lang w:eastAsia="ru-RU"/>
    </w:rPr>
  </w:style>
  <w:style w:type="paragraph" w:styleId="31">
    <w:name w:val="Body Text Indent 3"/>
    <w:basedOn w:val="a"/>
    <w:link w:val="32"/>
    <w:rsid w:val="001C49D7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rsid w:val="001C49D7"/>
    <w:rPr>
      <w:rFonts w:ascii="Arial" w:eastAsia="Times New Roman" w:hAnsi="Arial" w:cs="Times New Roman"/>
      <w:color w:val="008000"/>
      <w:sz w:val="14"/>
      <w:szCs w:val="20"/>
      <w:lang w:eastAsia="ru-RU"/>
    </w:rPr>
  </w:style>
  <w:style w:type="paragraph" w:styleId="ae">
    <w:name w:val="Body Text"/>
    <w:basedOn w:val="a"/>
    <w:link w:val="af"/>
    <w:rsid w:val="001C49D7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character" w:customStyle="1" w:styleId="af">
    <w:name w:val="Основной текст Знак"/>
    <w:basedOn w:val="a0"/>
    <w:link w:val="ae"/>
    <w:rsid w:val="001C49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eauiue">
    <w:name w:val="§ceau?iue"/>
    <w:rsid w:val="001C49D7"/>
    <w:pPr>
      <w:widowControl w:val="0"/>
      <w:overflowPunct w:val="0"/>
      <w:autoSpaceDE w:val="0"/>
      <w:autoSpaceDN w:val="0"/>
      <w:adjustRightInd w:val="0"/>
      <w:spacing w:after="0" w:line="-200" w:lineRule="auto"/>
      <w:ind w:firstLine="397"/>
      <w:jc w:val="both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styleId="af0">
    <w:name w:val="page number"/>
    <w:basedOn w:val="a0"/>
    <w:rsid w:val="001C49D7"/>
  </w:style>
  <w:style w:type="paragraph" w:styleId="af1">
    <w:name w:val="footer"/>
    <w:basedOn w:val="a"/>
    <w:link w:val="af2"/>
    <w:rsid w:val="001C49D7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af2">
    <w:name w:val="Нижний колонтитул Знак"/>
    <w:basedOn w:val="a0"/>
    <w:link w:val="af1"/>
    <w:rsid w:val="001C49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semiHidden/>
    <w:rsid w:val="001C49D7"/>
    <w:rPr>
      <w:vertAlign w:val="superscript"/>
    </w:rPr>
  </w:style>
  <w:style w:type="paragraph" w:styleId="af4">
    <w:name w:val="footnote text"/>
    <w:basedOn w:val="a"/>
    <w:link w:val="af5"/>
    <w:semiHidden/>
    <w:rsid w:val="001C49D7"/>
    <w:rPr>
      <w:sz w:val="20"/>
    </w:rPr>
  </w:style>
  <w:style w:type="character" w:customStyle="1" w:styleId="af5">
    <w:name w:val="Текст сноски Знак"/>
    <w:basedOn w:val="a0"/>
    <w:link w:val="af4"/>
    <w:semiHidden/>
    <w:rsid w:val="001C49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0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4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kipedia.ru/document/5177944?pid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a\AppData\Roaming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C9131-3CA2-41D2-8F56-0AA692AD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684</TotalTime>
  <Pages>28</Pages>
  <Words>5727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35</cp:revision>
  <cp:lastPrinted>2015-11-24T23:52:00Z</cp:lastPrinted>
  <dcterms:created xsi:type="dcterms:W3CDTF">2015-04-16T14:12:00Z</dcterms:created>
  <dcterms:modified xsi:type="dcterms:W3CDTF">2015-11-24T23:55:00Z</dcterms:modified>
</cp:coreProperties>
</file>